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35895" w14:textId="77777777" w:rsidR="00810726" w:rsidRPr="00D55D21" w:rsidRDefault="00DE6F40">
      <w:pPr>
        <w:jc w:val="both"/>
        <w:rPr>
          <w:sz w:val="28"/>
          <w:szCs w:val="28"/>
          <w:u w:val="single"/>
          <w:lang w:val="en-US"/>
        </w:rPr>
      </w:pPr>
      <w:r w:rsidRPr="00D55D21">
        <w:rPr>
          <w:rFonts w:ascii="Arial" w:eastAsia="Arial" w:hAnsi="Arial"/>
          <w:szCs w:val="28"/>
          <w:u w:val="single"/>
          <w:lang w:val="en-US"/>
        </w:rPr>
        <w:t>LAMILUX Composites at the Caravan Salon Düsseldorf 2025</w:t>
      </w:r>
    </w:p>
    <w:p w14:paraId="1A0A3555" w14:textId="77777777" w:rsidR="00810726" w:rsidRPr="00D55D21" w:rsidRDefault="00810726">
      <w:pPr>
        <w:jc w:val="both"/>
        <w:rPr>
          <w:lang w:val="en-US"/>
        </w:rPr>
      </w:pPr>
    </w:p>
    <w:p w14:paraId="14ACB242" w14:textId="18D4F2EC" w:rsidR="00810726" w:rsidRPr="00D55D21" w:rsidRDefault="00DE6F40">
      <w:pPr>
        <w:jc w:val="both"/>
        <w:rPr>
          <w:b/>
          <w:bCs/>
          <w:sz w:val="52"/>
          <w:szCs w:val="52"/>
          <w:lang w:val="en-US"/>
        </w:rPr>
      </w:pPr>
      <w:r w:rsidRPr="00D55D21">
        <w:rPr>
          <w:rFonts w:ascii="Arial" w:eastAsia="Arial" w:hAnsi="Arial"/>
          <w:b/>
          <w:bCs/>
          <w:sz w:val="48"/>
          <w:szCs w:val="52"/>
          <w:lang w:val="en-US"/>
        </w:rPr>
        <w:t xml:space="preserve">LAMILUX </w:t>
      </w:r>
      <w:r w:rsidR="00D55D21" w:rsidRPr="00D55D21">
        <w:rPr>
          <w:rFonts w:ascii="Arial" w:eastAsia="Arial" w:hAnsi="Arial"/>
          <w:b/>
          <w:bCs/>
          <w:sz w:val="48"/>
          <w:szCs w:val="52"/>
          <w:lang w:val="en-US"/>
        </w:rPr>
        <w:t>p</w:t>
      </w:r>
      <w:r w:rsidRPr="00D55D21">
        <w:rPr>
          <w:rFonts w:ascii="Arial" w:eastAsia="Arial" w:hAnsi="Arial"/>
          <w:b/>
          <w:bCs/>
          <w:sz w:val="48"/>
          <w:szCs w:val="52"/>
          <w:lang w:val="en-US"/>
        </w:rPr>
        <w:t>resents GRP Solutions for the Caravaning Market</w:t>
      </w:r>
    </w:p>
    <w:p w14:paraId="403F402E" w14:textId="77777777" w:rsidR="00810726" w:rsidRPr="00D55D21" w:rsidRDefault="00810726">
      <w:pPr>
        <w:jc w:val="both"/>
        <w:rPr>
          <w:lang w:val="en-US"/>
        </w:rPr>
      </w:pPr>
    </w:p>
    <w:p w14:paraId="558DF303" w14:textId="78AC5BF8" w:rsidR="00810726" w:rsidRPr="00D55D21" w:rsidRDefault="00DE6F40" w:rsidP="00D55D21">
      <w:pPr>
        <w:spacing w:line="360" w:lineRule="auto"/>
        <w:jc w:val="both"/>
        <w:rPr>
          <w:b/>
          <w:bCs/>
          <w:lang w:val="en-US"/>
        </w:rPr>
      </w:pPr>
      <w:r w:rsidRPr="00D55D21">
        <w:rPr>
          <w:rFonts w:ascii="Arial" w:eastAsia="Arial" w:hAnsi="Arial"/>
          <w:b/>
          <w:bCs/>
          <w:sz w:val="22"/>
          <w:lang w:val="en-US"/>
        </w:rPr>
        <w:t>With a well-thought-out surface concept based on glass-</w:t>
      </w:r>
      <w:proofErr w:type="spellStart"/>
      <w:r w:rsidRPr="00D55D21">
        <w:rPr>
          <w:rFonts w:ascii="Arial" w:eastAsia="Arial" w:hAnsi="Arial"/>
          <w:b/>
          <w:bCs/>
          <w:sz w:val="22"/>
          <w:lang w:val="en-US"/>
        </w:rPr>
        <w:t>fibre</w:t>
      </w:r>
      <w:proofErr w:type="spellEnd"/>
      <w:r w:rsidRPr="00D55D21">
        <w:rPr>
          <w:rFonts w:ascii="Arial" w:eastAsia="Arial" w:hAnsi="Arial"/>
          <w:b/>
          <w:bCs/>
          <w:sz w:val="22"/>
          <w:lang w:val="en-US"/>
        </w:rPr>
        <w:t xml:space="preserve">-reinforced plastic (GRP), LAMILUX Composites offers comprehensive, functional, and design-oriented solutions for outfitting caravans and motorhomes. Products like LAMILUX </w:t>
      </w:r>
      <w:proofErr w:type="spellStart"/>
      <w:r w:rsidRPr="00D55D21">
        <w:rPr>
          <w:rFonts w:ascii="Arial" w:eastAsia="Arial" w:hAnsi="Arial"/>
          <w:b/>
          <w:bCs/>
          <w:sz w:val="22"/>
          <w:lang w:val="en-US"/>
        </w:rPr>
        <w:t>LAMIGraph</w:t>
      </w:r>
      <w:proofErr w:type="spellEnd"/>
      <w:r w:rsidRPr="00D55D21">
        <w:rPr>
          <w:rFonts w:ascii="Arial" w:eastAsia="Arial" w:hAnsi="Arial"/>
          <w:b/>
          <w:bCs/>
          <w:sz w:val="22"/>
          <w:lang w:val="en-US"/>
        </w:rPr>
        <w:t xml:space="preserve">, LAMILUX </w:t>
      </w:r>
      <w:proofErr w:type="spellStart"/>
      <w:r w:rsidRPr="00D55D21">
        <w:rPr>
          <w:rFonts w:ascii="Arial" w:eastAsia="Arial" w:hAnsi="Arial"/>
          <w:b/>
          <w:bCs/>
          <w:sz w:val="22"/>
          <w:lang w:val="en-US"/>
        </w:rPr>
        <w:t>LAMIfoamtex</w:t>
      </w:r>
      <w:proofErr w:type="spellEnd"/>
      <w:r w:rsidRPr="00D55D21">
        <w:rPr>
          <w:rFonts w:ascii="Arial" w:eastAsia="Arial" w:hAnsi="Arial"/>
          <w:b/>
          <w:bCs/>
          <w:sz w:val="22"/>
          <w:lang w:val="en-US"/>
        </w:rPr>
        <w:t xml:space="preserve">, LAMILUX </w:t>
      </w:r>
      <w:proofErr w:type="spellStart"/>
      <w:r w:rsidRPr="00D55D21">
        <w:rPr>
          <w:rFonts w:ascii="Arial" w:eastAsia="Arial" w:hAnsi="Arial"/>
          <w:b/>
          <w:bCs/>
          <w:sz w:val="22"/>
          <w:lang w:val="en-US"/>
        </w:rPr>
        <w:t>CompositeFloor</w:t>
      </w:r>
      <w:proofErr w:type="spellEnd"/>
      <w:r w:rsidRPr="00D55D21">
        <w:rPr>
          <w:rFonts w:ascii="Arial" w:eastAsia="Arial" w:hAnsi="Arial"/>
          <w:b/>
          <w:bCs/>
          <w:sz w:val="22"/>
          <w:lang w:val="en-US"/>
        </w:rPr>
        <w:t xml:space="preserve">, LAMILUX </w:t>
      </w:r>
      <w:proofErr w:type="spellStart"/>
      <w:r w:rsidRPr="00D55D21">
        <w:rPr>
          <w:rFonts w:ascii="Arial" w:eastAsia="Arial" w:hAnsi="Arial"/>
          <w:b/>
          <w:bCs/>
          <w:sz w:val="22"/>
          <w:lang w:val="en-US"/>
        </w:rPr>
        <w:t>LAMIstructure</w:t>
      </w:r>
      <w:proofErr w:type="spellEnd"/>
      <w:r w:rsidRPr="00D55D21">
        <w:rPr>
          <w:rFonts w:ascii="Arial" w:eastAsia="Arial" w:hAnsi="Arial"/>
          <w:b/>
          <w:bCs/>
          <w:sz w:val="22"/>
          <w:lang w:val="en-US"/>
        </w:rPr>
        <w:t xml:space="preserve">, LAMILUX </w:t>
      </w:r>
      <w:proofErr w:type="spellStart"/>
      <w:r w:rsidRPr="00D55D21">
        <w:rPr>
          <w:rFonts w:ascii="Arial" w:eastAsia="Arial" w:hAnsi="Arial"/>
          <w:b/>
          <w:bCs/>
          <w:sz w:val="22"/>
          <w:lang w:val="en-US"/>
        </w:rPr>
        <w:t>DualStructure</w:t>
      </w:r>
      <w:proofErr w:type="spellEnd"/>
      <w:r w:rsidRPr="00D55D21">
        <w:rPr>
          <w:rFonts w:ascii="Arial" w:eastAsia="Arial" w:hAnsi="Arial"/>
          <w:b/>
          <w:bCs/>
          <w:sz w:val="22"/>
          <w:lang w:val="en-US"/>
        </w:rPr>
        <w:t xml:space="preserve">, and the revolutionary LAMILUX SUNSATION® for exterior walls form a harmoniously coordinated complete system – from walls and ceilings to floors and exterior surfaces. The portfolio is complemented by the design options LAMILUX </w:t>
      </w:r>
      <w:proofErr w:type="spellStart"/>
      <w:r w:rsidRPr="00D55D21">
        <w:rPr>
          <w:rFonts w:ascii="Arial" w:eastAsia="Arial" w:hAnsi="Arial"/>
          <w:b/>
          <w:bCs/>
          <w:sz w:val="22"/>
          <w:lang w:val="en-US"/>
        </w:rPr>
        <w:t>DualColor</w:t>
      </w:r>
      <w:proofErr w:type="spellEnd"/>
      <w:r w:rsidRPr="00D55D21">
        <w:rPr>
          <w:rFonts w:ascii="Arial" w:eastAsia="Arial" w:hAnsi="Arial"/>
          <w:b/>
          <w:bCs/>
          <w:sz w:val="22"/>
          <w:lang w:val="en-US"/>
        </w:rPr>
        <w:t xml:space="preserve"> and LAMILUX </w:t>
      </w:r>
      <w:proofErr w:type="spellStart"/>
      <w:r w:rsidRPr="00D55D21">
        <w:rPr>
          <w:rFonts w:ascii="Arial" w:eastAsia="Arial" w:hAnsi="Arial"/>
          <w:b/>
          <w:bCs/>
          <w:sz w:val="22"/>
          <w:lang w:val="en-US"/>
        </w:rPr>
        <w:t>ColorSplit</w:t>
      </w:r>
      <w:proofErr w:type="spellEnd"/>
      <w:r w:rsidRPr="00D55D21">
        <w:rPr>
          <w:rFonts w:ascii="Arial" w:eastAsia="Arial" w:hAnsi="Arial"/>
          <w:b/>
          <w:bCs/>
          <w:sz w:val="22"/>
          <w:lang w:val="en-US"/>
        </w:rPr>
        <w:t xml:space="preserve">, enabling efficient implementation of individual </w:t>
      </w:r>
      <w:r w:rsidR="001877F5">
        <w:rPr>
          <w:rFonts w:ascii="Arial" w:eastAsia="Arial" w:hAnsi="Arial"/>
          <w:b/>
          <w:bCs/>
          <w:sz w:val="22"/>
          <w:lang w:val="en-US"/>
        </w:rPr>
        <w:t>color</w:t>
      </w:r>
      <w:r w:rsidRPr="00D55D21">
        <w:rPr>
          <w:rFonts w:ascii="Arial" w:eastAsia="Arial" w:hAnsi="Arial"/>
          <w:b/>
          <w:bCs/>
          <w:sz w:val="22"/>
          <w:lang w:val="en-US"/>
        </w:rPr>
        <w:t xml:space="preserve"> concepts in series production.</w:t>
      </w:r>
    </w:p>
    <w:p w14:paraId="41B08CD0" w14:textId="77777777" w:rsidR="00810726" w:rsidRPr="00D55D21" w:rsidRDefault="00810726" w:rsidP="00D55D21">
      <w:pPr>
        <w:spacing w:line="360" w:lineRule="auto"/>
        <w:jc w:val="both"/>
        <w:rPr>
          <w:b/>
          <w:bCs/>
          <w:lang w:val="en-US"/>
        </w:rPr>
      </w:pPr>
    </w:p>
    <w:p w14:paraId="2D16CF6C" w14:textId="77777777" w:rsidR="00810726" w:rsidRPr="00D55D21" w:rsidRDefault="00DE6F40" w:rsidP="00D55D21">
      <w:pPr>
        <w:spacing w:line="360" w:lineRule="auto"/>
        <w:jc w:val="both"/>
        <w:rPr>
          <w:b/>
          <w:bCs/>
          <w:lang w:val="en-US"/>
        </w:rPr>
      </w:pPr>
      <w:r w:rsidRPr="00D55D21">
        <w:rPr>
          <w:rFonts w:ascii="Arial" w:eastAsia="Arial" w:hAnsi="Arial"/>
          <w:b/>
          <w:bCs/>
          <w:sz w:val="22"/>
          <w:lang w:val="en-US"/>
        </w:rPr>
        <w:t>Meet LAMILUX at the Caravan Salon Düsseldorf</w:t>
      </w:r>
    </w:p>
    <w:p w14:paraId="5F201D20" w14:textId="77777777" w:rsidR="00810726" w:rsidRPr="00D55D21" w:rsidRDefault="00810726" w:rsidP="00D55D21">
      <w:pPr>
        <w:spacing w:line="360" w:lineRule="auto"/>
        <w:jc w:val="both"/>
        <w:rPr>
          <w:lang w:val="en-US"/>
        </w:rPr>
      </w:pPr>
    </w:p>
    <w:p w14:paraId="6E0A4BFC"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Composites will showcase its innovations from </w:t>
      </w:r>
      <w:r w:rsidRPr="00D55D21">
        <w:rPr>
          <w:rFonts w:ascii="Arial" w:eastAsia="Arial" w:hAnsi="Arial"/>
          <w:b/>
          <w:bCs/>
          <w:sz w:val="22"/>
          <w:lang w:val="en-US"/>
        </w:rPr>
        <w:t>August 29 to September 7, 2025</w:t>
      </w:r>
      <w:r w:rsidRPr="00D55D21">
        <w:rPr>
          <w:rFonts w:ascii="Arial" w:eastAsia="Arial" w:hAnsi="Arial"/>
          <w:sz w:val="22"/>
          <w:lang w:val="en-US"/>
        </w:rPr>
        <w:t xml:space="preserve">, at the </w:t>
      </w:r>
      <w:r w:rsidRPr="00D55D21">
        <w:rPr>
          <w:rFonts w:ascii="Arial" w:eastAsia="Arial" w:hAnsi="Arial"/>
          <w:b/>
          <w:bCs/>
          <w:sz w:val="22"/>
          <w:lang w:val="en-US"/>
        </w:rPr>
        <w:t>Caravan Salon Düsseldorf</w:t>
      </w:r>
      <w:r w:rsidRPr="00D55D21">
        <w:rPr>
          <w:rFonts w:ascii="Arial" w:eastAsia="Arial" w:hAnsi="Arial"/>
          <w:sz w:val="22"/>
          <w:lang w:val="en-US"/>
        </w:rPr>
        <w:t xml:space="preserve"> – the world’s leading trade fair for motorhomes and caravans. Visit us in </w:t>
      </w:r>
      <w:r w:rsidRPr="00D55D21">
        <w:rPr>
          <w:rFonts w:ascii="Arial" w:eastAsia="Arial" w:hAnsi="Arial"/>
          <w:b/>
          <w:bCs/>
          <w:sz w:val="22"/>
          <w:lang w:val="en-US"/>
        </w:rPr>
        <w:t>Hall 13, Booth A85</w:t>
      </w:r>
      <w:r w:rsidRPr="00D55D21">
        <w:rPr>
          <w:rFonts w:ascii="Arial" w:eastAsia="Arial" w:hAnsi="Arial"/>
          <w:sz w:val="22"/>
          <w:lang w:val="en-US"/>
        </w:rPr>
        <w:t xml:space="preserve"> and experience our latest GRP solutions for the caravaning sector up close.</w:t>
      </w:r>
    </w:p>
    <w:p w14:paraId="1C11E9F3" w14:textId="77777777" w:rsidR="00810726" w:rsidRPr="00D55D21" w:rsidRDefault="00810726" w:rsidP="00D55D21">
      <w:pPr>
        <w:spacing w:line="360" w:lineRule="auto"/>
        <w:jc w:val="both"/>
        <w:rPr>
          <w:lang w:val="en-US"/>
        </w:rPr>
      </w:pPr>
    </w:p>
    <w:p w14:paraId="7648DC3A" w14:textId="77777777" w:rsidR="00810726" w:rsidRPr="00D55D21" w:rsidRDefault="00DE6F40" w:rsidP="00D55D21">
      <w:pPr>
        <w:spacing w:line="360" w:lineRule="auto"/>
        <w:jc w:val="both"/>
        <w:rPr>
          <w:lang w:val="en-US"/>
        </w:rPr>
      </w:pPr>
      <w:r w:rsidRPr="00D55D21">
        <w:rPr>
          <w:rFonts w:ascii="Arial" w:eastAsia="Arial" w:hAnsi="Arial"/>
          <w:sz w:val="22"/>
          <w:lang w:val="en-US"/>
        </w:rPr>
        <w:t>We look forward to presenting our newest design surfaces, functionalities, and customization options to you in person. Discover the wide range of applications and the benefits for both manufacturers and end users!</w:t>
      </w:r>
    </w:p>
    <w:p w14:paraId="64358BD0" w14:textId="77777777" w:rsidR="00810726" w:rsidRDefault="00810726" w:rsidP="00D55D21">
      <w:pPr>
        <w:spacing w:line="360" w:lineRule="auto"/>
        <w:jc w:val="both"/>
        <w:rPr>
          <w:lang w:val="en-US"/>
        </w:rPr>
      </w:pPr>
    </w:p>
    <w:p w14:paraId="0F537ECE" w14:textId="77777777" w:rsidR="00D55D21" w:rsidRPr="00D55D21" w:rsidRDefault="00D55D21" w:rsidP="00D55D21">
      <w:pPr>
        <w:spacing w:line="360" w:lineRule="auto"/>
        <w:jc w:val="both"/>
        <w:rPr>
          <w:lang w:val="en-US"/>
        </w:rPr>
      </w:pPr>
    </w:p>
    <w:p w14:paraId="75419662" w14:textId="48FA1AEA"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SUNSATION® – The </w:t>
      </w:r>
      <w:r w:rsidR="00F32B20">
        <w:rPr>
          <w:rFonts w:ascii="Arial" w:eastAsia="Arial" w:hAnsi="Arial"/>
          <w:b/>
          <w:bCs/>
          <w:sz w:val="22"/>
          <w:lang w:val="en-US"/>
        </w:rPr>
        <w:t>r</w:t>
      </w:r>
      <w:r w:rsidRPr="00D55D21">
        <w:rPr>
          <w:rFonts w:ascii="Arial" w:eastAsia="Arial" w:hAnsi="Arial"/>
          <w:b/>
          <w:bCs/>
          <w:sz w:val="22"/>
          <w:lang w:val="en-US"/>
        </w:rPr>
        <w:t xml:space="preserve">evolution in UV and Weather </w:t>
      </w:r>
      <w:r w:rsidR="00F32B20">
        <w:rPr>
          <w:rFonts w:ascii="Arial" w:eastAsia="Arial" w:hAnsi="Arial"/>
          <w:b/>
          <w:bCs/>
          <w:sz w:val="22"/>
          <w:lang w:val="en-US"/>
        </w:rPr>
        <w:t>r</w:t>
      </w:r>
      <w:r w:rsidRPr="00D55D21">
        <w:rPr>
          <w:rFonts w:ascii="Arial" w:eastAsia="Arial" w:hAnsi="Arial"/>
          <w:b/>
          <w:bCs/>
          <w:sz w:val="22"/>
          <w:lang w:val="en-US"/>
        </w:rPr>
        <w:t>esistance</w:t>
      </w:r>
    </w:p>
    <w:p w14:paraId="7033160D" w14:textId="77777777" w:rsidR="00810726" w:rsidRPr="00D55D21" w:rsidRDefault="00810726" w:rsidP="00D55D21">
      <w:pPr>
        <w:spacing w:line="360" w:lineRule="auto"/>
        <w:jc w:val="both"/>
        <w:rPr>
          <w:lang w:val="en-US"/>
        </w:rPr>
      </w:pPr>
    </w:p>
    <w:p w14:paraId="72E1D2A7"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Product Description:</w:t>
      </w:r>
    </w:p>
    <w:p w14:paraId="5C5B3A17" w14:textId="52E1C0D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SUNSATION® is the latest generation of high-performance GRP surfaces for exterior use. With up to 20 times greater UV and weather resistance compared to standard gelcoat systems, SUNSATION® guarantees permanently brilliant </w:t>
      </w:r>
      <w:r w:rsidR="001877F5">
        <w:rPr>
          <w:rFonts w:ascii="Arial" w:eastAsia="Arial" w:hAnsi="Arial"/>
          <w:sz w:val="22"/>
          <w:lang w:val="en-US"/>
        </w:rPr>
        <w:t>color</w:t>
      </w:r>
      <w:r w:rsidRPr="00D55D21">
        <w:rPr>
          <w:rFonts w:ascii="Arial" w:eastAsia="Arial" w:hAnsi="Arial"/>
          <w:sz w:val="22"/>
          <w:lang w:val="en-US"/>
        </w:rPr>
        <w:t xml:space="preserve"> surfaces – even under extreme conditions. Its dirt-repellent, easy-care surface combines maximum functionality with top-class design.</w:t>
      </w:r>
    </w:p>
    <w:p w14:paraId="32D07413" w14:textId="77777777" w:rsidR="00810726" w:rsidRPr="00D55D21" w:rsidRDefault="00810726" w:rsidP="00D55D21">
      <w:pPr>
        <w:spacing w:line="360" w:lineRule="auto"/>
        <w:jc w:val="both"/>
        <w:rPr>
          <w:lang w:val="en-US"/>
        </w:rPr>
      </w:pPr>
    </w:p>
    <w:p w14:paraId="0201D014"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Features:</w:t>
      </w:r>
    </w:p>
    <w:p w14:paraId="1A983435" w14:textId="77777777" w:rsidR="00810726" w:rsidRPr="00D55D21" w:rsidRDefault="00DE6F40" w:rsidP="00D55D21">
      <w:pPr>
        <w:spacing w:line="360" w:lineRule="auto"/>
        <w:jc w:val="both"/>
        <w:rPr>
          <w:lang w:val="en-US"/>
        </w:rPr>
      </w:pPr>
      <w:r w:rsidRPr="00D55D21">
        <w:rPr>
          <w:rFonts w:ascii="Arial" w:eastAsia="Arial" w:hAnsi="Arial"/>
          <w:sz w:val="22"/>
          <w:lang w:val="en-US"/>
        </w:rPr>
        <w:t>- Up to 20x higher UV and weather resistance</w:t>
      </w:r>
    </w:p>
    <w:p w14:paraId="5C179DC9" w14:textId="29ED98E3" w:rsidR="00810726" w:rsidRPr="00D55D21" w:rsidRDefault="00DE6F40" w:rsidP="00D55D21">
      <w:pPr>
        <w:spacing w:line="360" w:lineRule="auto"/>
        <w:jc w:val="both"/>
        <w:rPr>
          <w:lang w:val="en-US"/>
        </w:rPr>
      </w:pPr>
      <w:r w:rsidRPr="00D55D21">
        <w:rPr>
          <w:rFonts w:ascii="Arial" w:eastAsia="Arial" w:hAnsi="Arial"/>
          <w:sz w:val="22"/>
          <w:lang w:val="en-US"/>
        </w:rPr>
        <w:t xml:space="preserve">- Brilliant, long-lasting </w:t>
      </w:r>
      <w:r w:rsidR="001877F5">
        <w:rPr>
          <w:rFonts w:ascii="Arial" w:eastAsia="Arial" w:hAnsi="Arial"/>
          <w:sz w:val="22"/>
          <w:lang w:val="en-US"/>
        </w:rPr>
        <w:t>color</w:t>
      </w:r>
      <w:r w:rsidRPr="00D55D21">
        <w:rPr>
          <w:rFonts w:ascii="Arial" w:eastAsia="Arial" w:hAnsi="Arial"/>
          <w:sz w:val="22"/>
          <w:lang w:val="en-US"/>
        </w:rPr>
        <w:t>s</w:t>
      </w:r>
    </w:p>
    <w:p w14:paraId="110D1245" w14:textId="77777777" w:rsidR="00810726" w:rsidRPr="00D55D21" w:rsidRDefault="00DE6F40" w:rsidP="00D55D21">
      <w:pPr>
        <w:spacing w:line="360" w:lineRule="auto"/>
        <w:jc w:val="both"/>
        <w:rPr>
          <w:lang w:val="en-US"/>
        </w:rPr>
      </w:pPr>
      <w:r w:rsidRPr="00D55D21">
        <w:rPr>
          <w:rFonts w:ascii="Arial" w:eastAsia="Arial" w:hAnsi="Arial"/>
          <w:sz w:val="22"/>
          <w:lang w:val="en-US"/>
        </w:rPr>
        <w:t>- Dirt-repellent, scratch-resistant, and easy to clean</w:t>
      </w:r>
    </w:p>
    <w:p w14:paraId="3D82AA46" w14:textId="77777777" w:rsidR="00810726" w:rsidRPr="00D55D21" w:rsidRDefault="00DE6F40" w:rsidP="00D55D21">
      <w:pPr>
        <w:spacing w:line="360" w:lineRule="auto"/>
        <w:jc w:val="both"/>
        <w:rPr>
          <w:lang w:val="en-US"/>
        </w:rPr>
      </w:pPr>
      <w:r w:rsidRPr="00D55D21">
        <w:rPr>
          <w:rFonts w:ascii="Arial" w:eastAsia="Arial" w:hAnsi="Arial"/>
          <w:sz w:val="22"/>
          <w:lang w:val="en-US"/>
        </w:rPr>
        <w:t>- High mechanical durability</w:t>
      </w:r>
    </w:p>
    <w:p w14:paraId="58CB04AA" w14:textId="77777777" w:rsidR="00810726" w:rsidRPr="00D55D21" w:rsidRDefault="00DE6F40" w:rsidP="00D55D21">
      <w:pPr>
        <w:spacing w:line="360" w:lineRule="auto"/>
        <w:jc w:val="both"/>
        <w:rPr>
          <w:lang w:val="en-US"/>
        </w:rPr>
      </w:pPr>
      <w:r w:rsidRPr="00D55D21">
        <w:rPr>
          <w:rFonts w:ascii="Arial" w:eastAsia="Arial" w:hAnsi="Arial"/>
          <w:sz w:val="22"/>
          <w:lang w:val="en-US"/>
        </w:rPr>
        <w:t>- Suitable for exterior use on caravans, motorhomes, commercial vehicles, construction machinery, etc.</w:t>
      </w:r>
    </w:p>
    <w:p w14:paraId="7F7EC14D" w14:textId="77777777" w:rsidR="00810726" w:rsidRPr="00D55D21" w:rsidRDefault="00810726" w:rsidP="00D55D21">
      <w:pPr>
        <w:spacing w:line="360" w:lineRule="auto"/>
        <w:jc w:val="both"/>
        <w:rPr>
          <w:lang w:val="en-US"/>
        </w:rPr>
      </w:pPr>
    </w:p>
    <w:p w14:paraId="3CCA951E"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Customer Benefits:</w:t>
      </w:r>
    </w:p>
    <w:p w14:paraId="42C77A56" w14:textId="77777777" w:rsidR="00810726" w:rsidRPr="00BF2442" w:rsidRDefault="00DE6F40" w:rsidP="00D55D21">
      <w:pPr>
        <w:spacing w:line="360" w:lineRule="auto"/>
        <w:jc w:val="both"/>
        <w:rPr>
          <w:lang w:val="en-US"/>
        </w:rPr>
      </w:pPr>
      <w:r w:rsidRPr="00BF2442">
        <w:rPr>
          <w:rFonts w:ascii="Arial" w:eastAsia="Arial" w:hAnsi="Arial"/>
          <w:sz w:val="22"/>
          <w:lang w:val="en-US"/>
        </w:rPr>
        <w:t>- For manufacturers: Lower maintenance, long-lasting appearance, premium quality for mass production</w:t>
      </w:r>
    </w:p>
    <w:p w14:paraId="79AD184B" w14:textId="77777777" w:rsidR="00810726" w:rsidRPr="00BF2442" w:rsidRDefault="00DE6F40" w:rsidP="00D55D21">
      <w:pPr>
        <w:spacing w:line="360" w:lineRule="auto"/>
        <w:jc w:val="both"/>
        <w:rPr>
          <w:lang w:val="en-US"/>
        </w:rPr>
      </w:pPr>
      <w:r w:rsidRPr="00BF2442">
        <w:rPr>
          <w:rFonts w:ascii="Arial" w:eastAsia="Arial" w:hAnsi="Arial"/>
          <w:sz w:val="22"/>
          <w:lang w:val="en-US"/>
        </w:rPr>
        <w:t>- For end users: Shine like on day one, minimal maintenance effort, long-term value retention</w:t>
      </w:r>
    </w:p>
    <w:p w14:paraId="0089FA66" w14:textId="77777777" w:rsidR="00810726" w:rsidRDefault="00810726" w:rsidP="00D55D21">
      <w:pPr>
        <w:spacing w:line="360" w:lineRule="auto"/>
        <w:jc w:val="both"/>
        <w:rPr>
          <w:lang w:val="en-US"/>
        </w:rPr>
      </w:pPr>
    </w:p>
    <w:p w14:paraId="55C34A39" w14:textId="77777777" w:rsidR="001877F5" w:rsidRDefault="001877F5" w:rsidP="00D55D21">
      <w:pPr>
        <w:spacing w:line="360" w:lineRule="auto"/>
        <w:jc w:val="both"/>
        <w:rPr>
          <w:lang w:val="en-US"/>
        </w:rPr>
      </w:pPr>
    </w:p>
    <w:p w14:paraId="575D4A0D" w14:textId="77777777" w:rsidR="001877F5" w:rsidRDefault="001877F5" w:rsidP="00D55D21">
      <w:pPr>
        <w:spacing w:line="360" w:lineRule="auto"/>
        <w:jc w:val="both"/>
        <w:rPr>
          <w:lang w:val="en-US"/>
        </w:rPr>
      </w:pPr>
    </w:p>
    <w:p w14:paraId="4EF96401" w14:textId="77777777" w:rsidR="001877F5" w:rsidRDefault="001877F5" w:rsidP="00D55D21">
      <w:pPr>
        <w:spacing w:line="360" w:lineRule="auto"/>
        <w:jc w:val="both"/>
        <w:rPr>
          <w:lang w:val="en-US"/>
        </w:rPr>
      </w:pPr>
    </w:p>
    <w:p w14:paraId="176BB7D8" w14:textId="77777777" w:rsidR="001877F5" w:rsidRDefault="001877F5" w:rsidP="00D55D21">
      <w:pPr>
        <w:spacing w:line="360" w:lineRule="auto"/>
        <w:jc w:val="both"/>
        <w:rPr>
          <w:lang w:val="en-US"/>
        </w:rPr>
      </w:pPr>
    </w:p>
    <w:p w14:paraId="1FA11C1F" w14:textId="77777777" w:rsidR="001877F5" w:rsidRPr="00D55D21" w:rsidRDefault="001877F5" w:rsidP="00D55D21">
      <w:pPr>
        <w:spacing w:line="360" w:lineRule="auto"/>
        <w:jc w:val="both"/>
        <w:rPr>
          <w:lang w:val="en-US"/>
        </w:rPr>
      </w:pPr>
    </w:p>
    <w:p w14:paraId="4857C5FD" w14:textId="711E4B2D"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w:t>
      </w:r>
      <w:proofErr w:type="spellStart"/>
      <w:r w:rsidRPr="00D55D21">
        <w:rPr>
          <w:rFonts w:ascii="Arial" w:eastAsia="Arial" w:hAnsi="Arial"/>
          <w:b/>
          <w:bCs/>
          <w:sz w:val="22"/>
          <w:lang w:val="en-US"/>
        </w:rPr>
        <w:t>LAMIGraph</w:t>
      </w:r>
      <w:proofErr w:type="spellEnd"/>
      <w:r w:rsidRPr="00D55D21">
        <w:rPr>
          <w:rFonts w:ascii="Arial" w:eastAsia="Arial" w:hAnsi="Arial"/>
          <w:b/>
          <w:bCs/>
          <w:sz w:val="22"/>
          <w:lang w:val="en-US"/>
        </w:rPr>
        <w:t xml:space="preserve"> – Decorative </w:t>
      </w:r>
      <w:r w:rsidR="00F32B20">
        <w:rPr>
          <w:rFonts w:ascii="Arial" w:eastAsia="Arial" w:hAnsi="Arial"/>
          <w:b/>
          <w:bCs/>
          <w:sz w:val="22"/>
          <w:lang w:val="en-US"/>
        </w:rPr>
        <w:t>v</w:t>
      </w:r>
      <w:r w:rsidRPr="00D55D21">
        <w:rPr>
          <w:rFonts w:ascii="Arial" w:eastAsia="Arial" w:hAnsi="Arial"/>
          <w:b/>
          <w:bCs/>
          <w:sz w:val="22"/>
          <w:lang w:val="en-US"/>
        </w:rPr>
        <w:t xml:space="preserve">ariety with </w:t>
      </w:r>
      <w:r w:rsidR="00F32B20">
        <w:rPr>
          <w:rFonts w:ascii="Arial" w:eastAsia="Arial" w:hAnsi="Arial"/>
          <w:b/>
          <w:bCs/>
          <w:sz w:val="22"/>
          <w:lang w:val="en-US"/>
        </w:rPr>
        <w:t>t</w:t>
      </w:r>
      <w:r w:rsidRPr="00D55D21">
        <w:rPr>
          <w:rFonts w:ascii="Arial" w:eastAsia="Arial" w:hAnsi="Arial"/>
          <w:b/>
          <w:bCs/>
          <w:sz w:val="22"/>
          <w:lang w:val="en-US"/>
        </w:rPr>
        <w:t xml:space="preserve">echnical </w:t>
      </w:r>
      <w:r w:rsidR="00F32B20">
        <w:rPr>
          <w:rFonts w:ascii="Arial" w:eastAsia="Arial" w:hAnsi="Arial"/>
          <w:b/>
          <w:bCs/>
          <w:sz w:val="22"/>
          <w:lang w:val="en-US"/>
        </w:rPr>
        <w:t>p</w:t>
      </w:r>
      <w:r w:rsidRPr="00D55D21">
        <w:rPr>
          <w:rFonts w:ascii="Arial" w:eastAsia="Arial" w:hAnsi="Arial"/>
          <w:b/>
          <w:bCs/>
          <w:sz w:val="22"/>
          <w:lang w:val="en-US"/>
        </w:rPr>
        <w:t>ower</w:t>
      </w:r>
    </w:p>
    <w:p w14:paraId="6A5357D2" w14:textId="77777777" w:rsidR="00810726" w:rsidRPr="00D55D21" w:rsidRDefault="00810726" w:rsidP="00D55D21">
      <w:pPr>
        <w:spacing w:line="360" w:lineRule="auto"/>
        <w:jc w:val="both"/>
        <w:rPr>
          <w:lang w:val="en-US"/>
        </w:rPr>
      </w:pPr>
    </w:p>
    <w:p w14:paraId="1A5D0196"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Product Description:</w:t>
      </w:r>
    </w:p>
    <w:p w14:paraId="7D12995A"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LAMIGraph</w:t>
      </w:r>
      <w:proofErr w:type="spellEnd"/>
      <w:r w:rsidRPr="00D55D21">
        <w:rPr>
          <w:rFonts w:ascii="Arial" w:eastAsia="Arial" w:hAnsi="Arial"/>
          <w:sz w:val="22"/>
          <w:lang w:val="en-US"/>
        </w:rPr>
        <w:t xml:space="preserve"> is a decorative GRP surface designed for high-quality wall cladding in the caravaning sector. It impresses with realistic wood, stone, or fantasy decors, combining appealing design with the technical resilience of glass-</w:t>
      </w:r>
      <w:proofErr w:type="spellStart"/>
      <w:r w:rsidRPr="00D55D21">
        <w:rPr>
          <w:rFonts w:ascii="Arial" w:eastAsia="Arial" w:hAnsi="Arial"/>
          <w:sz w:val="22"/>
          <w:lang w:val="en-US"/>
        </w:rPr>
        <w:t>fibre</w:t>
      </w:r>
      <w:proofErr w:type="spellEnd"/>
      <w:r w:rsidRPr="00D55D21">
        <w:rPr>
          <w:rFonts w:ascii="Arial" w:eastAsia="Arial" w:hAnsi="Arial"/>
          <w:sz w:val="22"/>
          <w:lang w:val="en-US"/>
        </w:rPr>
        <w:t>-reinforced plastic.</w:t>
      </w:r>
    </w:p>
    <w:p w14:paraId="4D9204EF" w14:textId="77777777" w:rsidR="00810726" w:rsidRPr="00D55D21" w:rsidRDefault="00810726" w:rsidP="00D55D21">
      <w:pPr>
        <w:spacing w:line="360" w:lineRule="auto"/>
        <w:jc w:val="both"/>
        <w:rPr>
          <w:lang w:val="en-US"/>
        </w:rPr>
      </w:pPr>
    </w:p>
    <w:p w14:paraId="75D42CBF"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Features:</w:t>
      </w:r>
    </w:p>
    <w:p w14:paraId="67C5991D" w14:textId="77777777" w:rsidR="00810726" w:rsidRPr="00D55D21" w:rsidRDefault="00DE6F40" w:rsidP="00D55D21">
      <w:pPr>
        <w:spacing w:line="360" w:lineRule="auto"/>
        <w:jc w:val="both"/>
        <w:rPr>
          <w:lang w:val="en-US"/>
        </w:rPr>
      </w:pPr>
      <w:r w:rsidRPr="00D55D21">
        <w:rPr>
          <w:rFonts w:ascii="Arial" w:eastAsia="Arial" w:hAnsi="Arial"/>
          <w:sz w:val="22"/>
          <w:lang w:val="en-US"/>
        </w:rPr>
        <w:t>- High-quality decors with realistic depth effect</w:t>
      </w:r>
    </w:p>
    <w:p w14:paraId="228FE5F2" w14:textId="77777777" w:rsidR="00810726" w:rsidRPr="00D55D21" w:rsidRDefault="00DE6F40" w:rsidP="00D55D21">
      <w:pPr>
        <w:spacing w:line="360" w:lineRule="auto"/>
        <w:jc w:val="both"/>
        <w:rPr>
          <w:lang w:val="en-US"/>
        </w:rPr>
      </w:pPr>
      <w:r w:rsidRPr="00D55D21">
        <w:rPr>
          <w:rFonts w:ascii="Arial" w:eastAsia="Arial" w:hAnsi="Arial"/>
          <w:sz w:val="22"/>
          <w:lang w:val="en-US"/>
        </w:rPr>
        <w:t>- Scratch- and impact-resistant, moisture-resistant, easy to clean</w:t>
      </w:r>
    </w:p>
    <w:p w14:paraId="05754AC9" w14:textId="2C72E489" w:rsidR="00810726" w:rsidRPr="00D55D21" w:rsidRDefault="00DE6F40" w:rsidP="00D55D21">
      <w:pPr>
        <w:spacing w:line="360" w:lineRule="auto"/>
        <w:jc w:val="both"/>
        <w:rPr>
          <w:lang w:val="en-US"/>
        </w:rPr>
      </w:pPr>
      <w:r w:rsidRPr="00D55D21">
        <w:rPr>
          <w:rFonts w:ascii="Arial" w:eastAsia="Arial" w:hAnsi="Arial"/>
          <w:sz w:val="22"/>
          <w:lang w:val="en-US"/>
        </w:rPr>
        <w:t xml:space="preserve">- Custom </w:t>
      </w:r>
      <w:r w:rsidR="001877F5">
        <w:rPr>
          <w:rFonts w:ascii="Arial" w:eastAsia="Arial" w:hAnsi="Arial"/>
          <w:sz w:val="22"/>
          <w:lang w:val="en-US"/>
        </w:rPr>
        <w:t>color</w:t>
      </w:r>
      <w:r w:rsidRPr="00D55D21">
        <w:rPr>
          <w:rFonts w:ascii="Arial" w:eastAsia="Arial" w:hAnsi="Arial"/>
          <w:sz w:val="22"/>
          <w:lang w:val="en-US"/>
        </w:rPr>
        <w:t>s and designs possible</w:t>
      </w:r>
    </w:p>
    <w:p w14:paraId="7FC2BAA3" w14:textId="77777777" w:rsidR="00810726" w:rsidRPr="00D55D21" w:rsidRDefault="00DE6F40" w:rsidP="00D55D21">
      <w:pPr>
        <w:spacing w:line="360" w:lineRule="auto"/>
        <w:jc w:val="both"/>
        <w:rPr>
          <w:lang w:val="en-US"/>
        </w:rPr>
      </w:pPr>
      <w:r w:rsidRPr="00D55D21">
        <w:rPr>
          <w:rFonts w:ascii="Arial" w:eastAsia="Arial" w:hAnsi="Arial"/>
          <w:sz w:val="22"/>
          <w:lang w:val="en-US"/>
        </w:rPr>
        <w:t>- Formats: rolls and sheets up to 2.15 m wide, thicknesses from 1.0 to 3.0 mm</w:t>
      </w:r>
    </w:p>
    <w:p w14:paraId="6C7EF334" w14:textId="77777777" w:rsidR="00810726" w:rsidRPr="00D55D21" w:rsidRDefault="00810726" w:rsidP="00D55D21">
      <w:pPr>
        <w:spacing w:line="360" w:lineRule="auto"/>
        <w:jc w:val="both"/>
        <w:rPr>
          <w:lang w:val="en-US"/>
        </w:rPr>
      </w:pPr>
    </w:p>
    <w:p w14:paraId="5D44F29F"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Customer Benefits:</w:t>
      </w:r>
    </w:p>
    <w:p w14:paraId="391CAAC8" w14:textId="77777777" w:rsidR="00810726" w:rsidRPr="00BF2442" w:rsidRDefault="00DE6F40" w:rsidP="00D55D21">
      <w:pPr>
        <w:spacing w:line="360" w:lineRule="auto"/>
        <w:jc w:val="both"/>
        <w:rPr>
          <w:lang w:val="en-US"/>
        </w:rPr>
      </w:pPr>
      <w:r w:rsidRPr="00BF2442">
        <w:rPr>
          <w:rFonts w:ascii="Arial" w:eastAsia="Arial" w:hAnsi="Arial"/>
          <w:sz w:val="22"/>
          <w:lang w:val="en-US"/>
        </w:rPr>
        <w:t>- For manufacturers: Simplified processing, reduced waste, seamless large surfaces</w:t>
      </w:r>
    </w:p>
    <w:p w14:paraId="1BD09F83" w14:textId="77777777" w:rsidR="00810726" w:rsidRPr="00BF2442" w:rsidRDefault="00DE6F40" w:rsidP="00D55D21">
      <w:pPr>
        <w:spacing w:line="360" w:lineRule="auto"/>
        <w:jc w:val="both"/>
        <w:rPr>
          <w:lang w:val="en-US"/>
        </w:rPr>
      </w:pPr>
      <w:r w:rsidRPr="00BF2442">
        <w:rPr>
          <w:rFonts w:ascii="Arial" w:eastAsia="Arial" w:hAnsi="Arial"/>
          <w:sz w:val="22"/>
          <w:lang w:val="en-US"/>
        </w:rPr>
        <w:t>- For end users: Durable, visually appealing walls with easy cleaning</w:t>
      </w:r>
    </w:p>
    <w:p w14:paraId="2D842ACD" w14:textId="77777777" w:rsidR="00810726" w:rsidRDefault="00810726" w:rsidP="00D55D21">
      <w:pPr>
        <w:spacing w:line="360" w:lineRule="auto"/>
        <w:jc w:val="both"/>
        <w:rPr>
          <w:lang w:val="en-US"/>
        </w:rPr>
      </w:pPr>
    </w:p>
    <w:p w14:paraId="6B87400A" w14:textId="77777777" w:rsidR="001877F5" w:rsidRDefault="001877F5" w:rsidP="00D55D21">
      <w:pPr>
        <w:spacing w:line="360" w:lineRule="auto"/>
        <w:jc w:val="both"/>
        <w:rPr>
          <w:lang w:val="en-US"/>
        </w:rPr>
      </w:pPr>
    </w:p>
    <w:p w14:paraId="1A01F16E" w14:textId="77777777" w:rsidR="001877F5" w:rsidRDefault="001877F5" w:rsidP="00D55D21">
      <w:pPr>
        <w:spacing w:line="360" w:lineRule="auto"/>
        <w:jc w:val="both"/>
        <w:rPr>
          <w:lang w:val="en-US"/>
        </w:rPr>
      </w:pPr>
    </w:p>
    <w:p w14:paraId="72309159" w14:textId="77777777" w:rsidR="001877F5" w:rsidRDefault="001877F5" w:rsidP="00D55D21">
      <w:pPr>
        <w:spacing w:line="360" w:lineRule="auto"/>
        <w:jc w:val="both"/>
        <w:rPr>
          <w:lang w:val="en-US"/>
        </w:rPr>
      </w:pPr>
    </w:p>
    <w:p w14:paraId="0F54C88E" w14:textId="77777777" w:rsidR="001877F5" w:rsidRDefault="001877F5" w:rsidP="00D55D21">
      <w:pPr>
        <w:spacing w:line="360" w:lineRule="auto"/>
        <w:jc w:val="both"/>
        <w:rPr>
          <w:lang w:val="en-US"/>
        </w:rPr>
      </w:pPr>
    </w:p>
    <w:p w14:paraId="5D6371A5" w14:textId="77777777" w:rsidR="001877F5" w:rsidRDefault="001877F5" w:rsidP="00D55D21">
      <w:pPr>
        <w:spacing w:line="360" w:lineRule="auto"/>
        <w:jc w:val="both"/>
        <w:rPr>
          <w:lang w:val="en-US"/>
        </w:rPr>
      </w:pPr>
    </w:p>
    <w:p w14:paraId="1854C822" w14:textId="77777777" w:rsidR="001877F5" w:rsidRDefault="001877F5" w:rsidP="00D55D21">
      <w:pPr>
        <w:spacing w:line="360" w:lineRule="auto"/>
        <w:jc w:val="both"/>
        <w:rPr>
          <w:lang w:val="en-US"/>
        </w:rPr>
      </w:pPr>
    </w:p>
    <w:p w14:paraId="7FECF2F3" w14:textId="77777777" w:rsidR="001877F5" w:rsidRDefault="001877F5" w:rsidP="00D55D21">
      <w:pPr>
        <w:spacing w:line="360" w:lineRule="auto"/>
        <w:jc w:val="both"/>
        <w:rPr>
          <w:lang w:val="en-US"/>
        </w:rPr>
      </w:pPr>
    </w:p>
    <w:p w14:paraId="3FED1F92" w14:textId="77777777" w:rsidR="001877F5" w:rsidRDefault="001877F5" w:rsidP="00D55D21">
      <w:pPr>
        <w:spacing w:line="360" w:lineRule="auto"/>
        <w:jc w:val="both"/>
        <w:rPr>
          <w:lang w:val="en-US"/>
        </w:rPr>
      </w:pPr>
    </w:p>
    <w:p w14:paraId="008C9182" w14:textId="77777777" w:rsidR="001877F5" w:rsidRPr="00D55D21" w:rsidRDefault="001877F5" w:rsidP="00D55D21">
      <w:pPr>
        <w:spacing w:line="360" w:lineRule="auto"/>
        <w:jc w:val="both"/>
        <w:rPr>
          <w:lang w:val="en-US"/>
        </w:rPr>
      </w:pPr>
    </w:p>
    <w:p w14:paraId="426AB584" w14:textId="0BB8A649"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w:t>
      </w:r>
      <w:proofErr w:type="spellStart"/>
      <w:r w:rsidRPr="00D55D21">
        <w:rPr>
          <w:rFonts w:ascii="Arial" w:eastAsia="Arial" w:hAnsi="Arial"/>
          <w:b/>
          <w:bCs/>
          <w:sz w:val="22"/>
          <w:lang w:val="en-US"/>
        </w:rPr>
        <w:t>LAMIfoamtex</w:t>
      </w:r>
      <w:proofErr w:type="spellEnd"/>
      <w:r w:rsidRPr="00D55D21">
        <w:rPr>
          <w:rFonts w:ascii="Arial" w:eastAsia="Arial" w:hAnsi="Arial"/>
          <w:b/>
          <w:bCs/>
          <w:sz w:val="22"/>
          <w:lang w:val="en-US"/>
        </w:rPr>
        <w:t xml:space="preserve"> – Comfort </w:t>
      </w:r>
      <w:r w:rsidR="00F32B20">
        <w:rPr>
          <w:rFonts w:ascii="Arial" w:eastAsia="Arial" w:hAnsi="Arial"/>
          <w:b/>
          <w:bCs/>
          <w:sz w:val="22"/>
          <w:lang w:val="en-US"/>
        </w:rPr>
        <w:t>m</w:t>
      </w:r>
      <w:r w:rsidRPr="00D55D21">
        <w:rPr>
          <w:rFonts w:ascii="Arial" w:eastAsia="Arial" w:hAnsi="Arial"/>
          <w:b/>
          <w:bCs/>
          <w:sz w:val="22"/>
          <w:lang w:val="en-US"/>
        </w:rPr>
        <w:t xml:space="preserve">eets </w:t>
      </w:r>
      <w:r w:rsidR="00F32B20">
        <w:rPr>
          <w:rFonts w:ascii="Arial" w:eastAsia="Arial" w:hAnsi="Arial"/>
          <w:b/>
          <w:bCs/>
          <w:sz w:val="22"/>
          <w:lang w:val="en-US"/>
        </w:rPr>
        <w:t>l</w:t>
      </w:r>
      <w:r w:rsidRPr="00D55D21">
        <w:rPr>
          <w:rFonts w:ascii="Arial" w:eastAsia="Arial" w:hAnsi="Arial"/>
          <w:b/>
          <w:bCs/>
          <w:sz w:val="22"/>
          <w:lang w:val="en-US"/>
        </w:rPr>
        <w:t xml:space="preserve">ightweight </w:t>
      </w:r>
      <w:r w:rsidR="00F32B20">
        <w:rPr>
          <w:rFonts w:ascii="Arial" w:eastAsia="Arial" w:hAnsi="Arial"/>
          <w:b/>
          <w:bCs/>
          <w:sz w:val="22"/>
          <w:lang w:val="en-US"/>
        </w:rPr>
        <w:t>c</w:t>
      </w:r>
      <w:r w:rsidRPr="00D55D21">
        <w:rPr>
          <w:rFonts w:ascii="Arial" w:eastAsia="Arial" w:hAnsi="Arial"/>
          <w:b/>
          <w:bCs/>
          <w:sz w:val="22"/>
          <w:lang w:val="en-US"/>
        </w:rPr>
        <w:t>onstruction</w:t>
      </w:r>
    </w:p>
    <w:p w14:paraId="12C267E4" w14:textId="77777777" w:rsidR="00810726" w:rsidRPr="00D55D21" w:rsidRDefault="00810726" w:rsidP="00D55D21">
      <w:pPr>
        <w:spacing w:line="360" w:lineRule="auto"/>
        <w:jc w:val="both"/>
        <w:rPr>
          <w:lang w:val="en-US"/>
        </w:rPr>
      </w:pPr>
    </w:p>
    <w:p w14:paraId="47184EA0"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Product Description:</w:t>
      </w:r>
    </w:p>
    <w:p w14:paraId="0A8D1DD4"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LAMIfoamtex</w:t>
      </w:r>
      <w:proofErr w:type="spellEnd"/>
      <w:r w:rsidRPr="00D55D21">
        <w:rPr>
          <w:rFonts w:ascii="Arial" w:eastAsia="Arial" w:hAnsi="Arial"/>
          <w:sz w:val="22"/>
          <w:lang w:val="en-US"/>
        </w:rPr>
        <w:t xml:space="preserve"> is an innovative GRP surface with a soft touch, combining textile-like appeal with technical robustness. Its sound-absorbing, impact-resistant properties make it ideal for ceiling and wall applications in recreational vehicle interiors.</w:t>
      </w:r>
    </w:p>
    <w:p w14:paraId="62BE0F5A" w14:textId="77777777" w:rsidR="00810726" w:rsidRPr="00D55D21" w:rsidRDefault="00810726" w:rsidP="00D55D21">
      <w:pPr>
        <w:spacing w:line="360" w:lineRule="auto"/>
        <w:jc w:val="both"/>
        <w:rPr>
          <w:lang w:val="en-US"/>
        </w:rPr>
      </w:pPr>
    </w:p>
    <w:p w14:paraId="305FD885"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Features:</w:t>
      </w:r>
    </w:p>
    <w:p w14:paraId="68024493" w14:textId="77777777" w:rsidR="00810726" w:rsidRPr="00D55D21" w:rsidRDefault="00DE6F40" w:rsidP="00D55D21">
      <w:pPr>
        <w:spacing w:line="360" w:lineRule="auto"/>
        <w:jc w:val="both"/>
        <w:rPr>
          <w:lang w:val="en-US"/>
        </w:rPr>
      </w:pPr>
      <w:r w:rsidRPr="00D55D21">
        <w:rPr>
          <w:rFonts w:ascii="Arial" w:eastAsia="Arial" w:hAnsi="Arial"/>
          <w:sz w:val="22"/>
          <w:lang w:val="en-US"/>
        </w:rPr>
        <w:t>- Soft-touch, textile-like surface</w:t>
      </w:r>
    </w:p>
    <w:p w14:paraId="3A0DA893" w14:textId="77777777" w:rsidR="00810726" w:rsidRPr="00D55D21" w:rsidRDefault="00DE6F40" w:rsidP="00D55D21">
      <w:pPr>
        <w:spacing w:line="360" w:lineRule="auto"/>
        <w:jc w:val="both"/>
        <w:rPr>
          <w:lang w:val="en-US"/>
        </w:rPr>
      </w:pPr>
      <w:r w:rsidRPr="00D55D21">
        <w:rPr>
          <w:rFonts w:ascii="Arial" w:eastAsia="Arial" w:hAnsi="Arial"/>
          <w:sz w:val="22"/>
          <w:lang w:val="en-US"/>
        </w:rPr>
        <w:t>- Impact-resistant and sound-dampening</w:t>
      </w:r>
    </w:p>
    <w:p w14:paraId="3908DBD4" w14:textId="3DC0A407" w:rsidR="00810726" w:rsidRPr="00D55D21" w:rsidRDefault="00DE6F40" w:rsidP="00D55D21">
      <w:pPr>
        <w:spacing w:line="360" w:lineRule="auto"/>
        <w:jc w:val="both"/>
        <w:rPr>
          <w:lang w:val="en-US"/>
        </w:rPr>
      </w:pPr>
      <w:r w:rsidRPr="00D55D21">
        <w:rPr>
          <w:rFonts w:ascii="Arial" w:eastAsia="Arial" w:hAnsi="Arial"/>
          <w:sz w:val="22"/>
          <w:lang w:val="en-US"/>
        </w:rPr>
        <w:t xml:space="preserve">- Available in various </w:t>
      </w:r>
      <w:r w:rsidR="001877F5">
        <w:rPr>
          <w:rFonts w:ascii="Arial" w:eastAsia="Arial" w:hAnsi="Arial"/>
          <w:sz w:val="22"/>
          <w:lang w:val="en-US"/>
        </w:rPr>
        <w:t>color</w:t>
      </w:r>
      <w:r w:rsidRPr="00D55D21">
        <w:rPr>
          <w:rFonts w:ascii="Arial" w:eastAsia="Arial" w:hAnsi="Arial"/>
          <w:sz w:val="22"/>
          <w:lang w:val="en-US"/>
        </w:rPr>
        <w:t>s, textures, and thicknesses</w:t>
      </w:r>
    </w:p>
    <w:p w14:paraId="23E63859" w14:textId="77777777" w:rsidR="00810726" w:rsidRPr="00D55D21" w:rsidRDefault="00DE6F40" w:rsidP="00D55D21">
      <w:pPr>
        <w:spacing w:line="360" w:lineRule="auto"/>
        <w:jc w:val="both"/>
        <w:rPr>
          <w:lang w:val="en-US"/>
        </w:rPr>
      </w:pPr>
      <w:r w:rsidRPr="00D55D21">
        <w:rPr>
          <w:rFonts w:ascii="Arial" w:eastAsia="Arial" w:hAnsi="Arial"/>
          <w:sz w:val="22"/>
          <w:lang w:val="en-US"/>
        </w:rPr>
        <w:t>- Formats: roll goods up to 2.6 m wide, carrier thickness up to 1.5 mm</w:t>
      </w:r>
    </w:p>
    <w:p w14:paraId="520C6A20" w14:textId="77777777" w:rsidR="00810726" w:rsidRPr="00D55D21" w:rsidRDefault="00810726" w:rsidP="00D55D21">
      <w:pPr>
        <w:spacing w:line="360" w:lineRule="auto"/>
        <w:jc w:val="both"/>
        <w:rPr>
          <w:lang w:val="en-US"/>
        </w:rPr>
      </w:pPr>
    </w:p>
    <w:p w14:paraId="41502584"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Customer Benefits:</w:t>
      </w:r>
    </w:p>
    <w:p w14:paraId="3ABC1544" w14:textId="77777777" w:rsidR="00810726" w:rsidRPr="00BF2442" w:rsidRDefault="00DE6F40" w:rsidP="00D55D21">
      <w:pPr>
        <w:spacing w:line="360" w:lineRule="auto"/>
        <w:jc w:val="both"/>
        <w:rPr>
          <w:lang w:val="en-US"/>
        </w:rPr>
      </w:pPr>
      <w:r w:rsidRPr="00BF2442">
        <w:rPr>
          <w:rFonts w:ascii="Arial" w:eastAsia="Arial" w:hAnsi="Arial"/>
          <w:sz w:val="22"/>
          <w:lang w:val="en-US"/>
        </w:rPr>
        <w:t>- For manufacturers: Quick, seamless installation of large areas without lamination</w:t>
      </w:r>
    </w:p>
    <w:p w14:paraId="5C88A326" w14:textId="77777777" w:rsidR="00810726" w:rsidRPr="00BF2442" w:rsidRDefault="00DE6F40" w:rsidP="00D55D21">
      <w:pPr>
        <w:spacing w:line="360" w:lineRule="auto"/>
        <w:jc w:val="both"/>
        <w:rPr>
          <w:lang w:val="en-US"/>
        </w:rPr>
      </w:pPr>
      <w:r w:rsidRPr="00BF2442">
        <w:rPr>
          <w:rFonts w:ascii="Arial" w:eastAsia="Arial" w:hAnsi="Arial"/>
          <w:sz w:val="22"/>
          <w:lang w:val="en-US"/>
        </w:rPr>
        <w:t xml:space="preserve">- For end users: </w:t>
      </w:r>
      <w:proofErr w:type="gramStart"/>
      <w:r w:rsidRPr="00BF2442">
        <w:rPr>
          <w:rFonts w:ascii="Arial" w:eastAsia="Arial" w:hAnsi="Arial"/>
          <w:sz w:val="22"/>
          <w:lang w:val="en-US"/>
        </w:rPr>
        <w:t>Homely</w:t>
      </w:r>
      <w:proofErr w:type="gramEnd"/>
      <w:r w:rsidRPr="00BF2442">
        <w:rPr>
          <w:rFonts w:ascii="Arial" w:eastAsia="Arial" w:hAnsi="Arial"/>
          <w:sz w:val="22"/>
          <w:lang w:val="en-US"/>
        </w:rPr>
        <w:t xml:space="preserve"> atmosphere, tangible comfort, and improved acoustics</w:t>
      </w:r>
    </w:p>
    <w:p w14:paraId="00E7D3A8" w14:textId="77777777" w:rsidR="00810726" w:rsidRDefault="00810726" w:rsidP="00D55D21">
      <w:pPr>
        <w:spacing w:line="360" w:lineRule="auto"/>
        <w:jc w:val="both"/>
        <w:rPr>
          <w:lang w:val="en-US"/>
        </w:rPr>
      </w:pPr>
    </w:p>
    <w:p w14:paraId="3228D76E" w14:textId="77777777" w:rsidR="001877F5" w:rsidRDefault="001877F5" w:rsidP="00D55D21">
      <w:pPr>
        <w:spacing w:line="360" w:lineRule="auto"/>
        <w:jc w:val="both"/>
        <w:rPr>
          <w:lang w:val="en-US"/>
        </w:rPr>
      </w:pPr>
    </w:p>
    <w:p w14:paraId="3D15A9FF" w14:textId="77777777" w:rsidR="001877F5" w:rsidRDefault="001877F5" w:rsidP="00D55D21">
      <w:pPr>
        <w:spacing w:line="360" w:lineRule="auto"/>
        <w:jc w:val="both"/>
        <w:rPr>
          <w:lang w:val="en-US"/>
        </w:rPr>
      </w:pPr>
    </w:p>
    <w:p w14:paraId="1A4BAC95" w14:textId="77777777" w:rsidR="001877F5" w:rsidRDefault="001877F5" w:rsidP="00D55D21">
      <w:pPr>
        <w:spacing w:line="360" w:lineRule="auto"/>
        <w:jc w:val="both"/>
        <w:rPr>
          <w:lang w:val="en-US"/>
        </w:rPr>
      </w:pPr>
    </w:p>
    <w:p w14:paraId="04BD526A" w14:textId="77777777" w:rsidR="001877F5" w:rsidRDefault="001877F5" w:rsidP="00D55D21">
      <w:pPr>
        <w:spacing w:line="360" w:lineRule="auto"/>
        <w:jc w:val="both"/>
        <w:rPr>
          <w:lang w:val="en-US"/>
        </w:rPr>
      </w:pPr>
    </w:p>
    <w:p w14:paraId="5E32C01B" w14:textId="77777777" w:rsidR="001877F5" w:rsidRDefault="001877F5" w:rsidP="00D55D21">
      <w:pPr>
        <w:spacing w:line="360" w:lineRule="auto"/>
        <w:jc w:val="both"/>
        <w:rPr>
          <w:lang w:val="en-US"/>
        </w:rPr>
      </w:pPr>
    </w:p>
    <w:p w14:paraId="22FEBF07" w14:textId="77777777" w:rsidR="001877F5" w:rsidRDefault="001877F5" w:rsidP="00D55D21">
      <w:pPr>
        <w:spacing w:line="360" w:lineRule="auto"/>
        <w:jc w:val="both"/>
        <w:rPr>
          <w:lang w:val="en-US"/>
        </w:rPr>
      </w:pPr>
    </w:p>
    <w:p w14:paraId="084B4037" w14:textId="77777777" w:rsidR="001877F5" w:rsidRDefault="001877F5" w:rsidP="00D55D21">
      <w:pPr>
        <w:spacing w:line="360" w:lineRule="auto"/>
        <w:jc w:val="both"/>
        <w:rPr>
          <w:lang w:val="en-US"/>
        </w:rPr>
      </w:pPr>
    </w:p>
    <w:p w14:paraId="6AB58775" w14:textId="77777777" w:rsidR="00BF2442" w:rsidRDefault="00BF2442" w:rsidP="00D55D21">
      <w:pPr>
        <w:spacing w:line="360" w:lineRule="auto"/>
        <w:jc w:val="both"/>
        <w:rPr>
          <w:lang w:val="en-US"/>
        </w:rPr>
      </w:pPr>
    </w:p>
    <w:p w14:paraId="5F7BDFAC" w14:textId="77777777" w:rsidR="001877F5" w:rsidRPr="00D55D21" w:rsidRDefault="001877F5" w:rsidP="00D55D21">
      <w:pPr>
        <w:spacing w:line="360" w:lineRule="auto"/>
        <w:jc w:val="both"/>
        <w:rPr>
          <w:lang w:val="en-US"/>
        </w:rPr>
      </w:pPr>
    </w:p>
    <w:p w14:paraId="58AF8841" w14:textId="4C9913AF"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w:t>
      </w:r>
      <w:proofErr w:type="spellStart"/>
      <w:r w:rsidRPr="00D55D21">
        <w:rPr>
          <w:rFonts w:ascii="Arial" w:eastAsia="Arial" w:hAnsi="Arial"/>
          <w:b/>
          <w:bCs/>
          <w:sz w:val="22"/>
          <w:lang w:val="en-US"/>
        </w:rPr>
        <w:t>CompositeFloor</w:t>
      </w:r>
      <w:proofErr w:type="spellEnd"/>
      <w:r w:rsidRPr="00D55D21">
        <w:rPr>
          <w:rFonts w:ascii="Arial" w:eastAsia="Arial" w:hAnsi="Arial"/>
          <w:b/>
          <w:bCs/>
          <w:sz w:val="22"/>
          <w:lang w:val="en-US"/>
        </w:rPr>
        <w:t xml:space="preserve"> – The </w:t>
      </w:r>
      <w:r w:rsidR="00F32B20">
        <w:rPr>
          <w:rFonts w:ascii="Arial" w:eastAsia="Arial" w:hAnsi="Arial"/>
          <w:b/>
          <w:bCs/>
          <w:sz w:val="22"/>
          <w:lang w:val="en-US"/>
        </w:rPr>
        <w:t>d</w:t>
      </w:r>
      <w:r w:rsidRPr="00D55D21">
        <w:rPr>
          <w:rFonts w:ascii="Arial" w:eastAsia="Arial" w:hAnsi="Arial"/>
          <w:b/>
          <w:bCs/>
          <w:sz w:val="22"/>
          <w:lang w:val="en-US"/>
        </w:rPr>
        <w:t xml:space="preserve">urable </w:t>
      </w:r>
      <w:r w:rsidR="00F32B20">
        <w:rPr>
          <w:rFonts w:ascii="Arial" w:eastAsia="Arial" w:hAnsi="Arial"/>
          <w:b/>
          <w:bCs/>
          <w:sz w:val="22"/>
          <w:lang w:val="en-US"/>
        </w:rPr>
        <w:t>f</w:t>
      </w:r>
      <w:r w:rsidRPr="00D55D21">
        <w:rPr>
          <w:rFonts w:ascii="Arial" w:eastAsia="Arial" w:hAnsi="Arial"/>
          <w:b/>
          <w:bCs/>
          <w:sz w:val="22"/>
          <w:lang w:val="en-US"/>
        </w:rPr>
        <w:t xml:space="preserve">looring </w:t>
      </w:r>
      <w:r w:rsidR="00F32B20">
        <w:rPr>
          <w:rFonts w:ascii="Arial" w:eastAsia="Arial" w:hAnsi="Arial"/>
          <w:b/>
          <w:bCs/>
          <w:sz w:val="22"/>
          <w:lang w:val="en-US"/>
        </w:rPr>
        <w:t>s</w:t>
      </w:r>
      <w:r w:rsidRPr="00D55D21">
        <w:rPr>
          <w:rFonts w:ascii="Arial" w:eastAsia="Arial" w:hAnsi="Arial"/>
          <w:b/>
          <w:bCs/>
          <w:sz w:val="22"/>
          <w:lang w:val="en-US"/>
        </w:rPr>
        <w:t>pecialist</w:t>
      </w:r>
    </w:p>
    <w:p w14:paraId="610B169B" w14:textId="77777777" w:rsidR="00810726" w:rsidRPr="00D55D21" w:rsidRDefault="00810726" w:rsidP="00D55D21">
      <w:pPr>
        <w:spacing w:line="360" w:lineRule="auto"/>
        <w:jc w:val="both"/>
        <w:rPr>
          <w:lang w:val="en-US"/>
        </w:rPr>
      </w:pPr>
    </w:p>
    <w:p w14:paraId="016F1A52"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Product Description:</w:t>
      </w:r>
    </w:p>
    <w:p w14:paraId="1E515F62"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CompositeFloor</w:t>
      </w:r>
      <w:proofErr w:type="spellEnd"/>
      <w:r w:rsidRPr="00D55D21">
        <w:rPr>
          <w:rFonts w:ascii="Arial" w:eastAsia="Arial" w:hAnsi="Arial"/>
          <w:sz w:val="22"/>
          <w:lang w:val="en-US"/>
        </w:rPr>
        <w:t xml:space="preserve"> is a GRP-based sandwich floor covering designed for high mechanical loads in mobile applications. Its </w:t>
      </w:r>
      <w:proofErr w:type="spellStart"/>
      <w:r w:rsidRPr="00D55D21">
        <w:rPr>
          <w:rFonts w:ascii="Arial" w:eastAsia="Arial" w:hAnsi="Arial"/>
          <w:sz w:val="22"/>
          <w:lang w:val="en-US"/>
        </w:rPr>
        <w:t>odour</w:t>
      </w:r>
      <w:proofErr w:type="spellEnd"/>
      <w:r w:rsidRPr="00D55D21">
        <w:rPr>
          <w:rFonts w:ascii="Arial" w:eastAsia="Arial" w:hAnsi="Arial"/>
          <w:sz w:val="22"/>
          <w:lang w:val="en-US"/>
        </w:rPr>
        <w:t>-free PVC-GRP composite structure is dimensionally stable, lightweight, and moisture-resistant – ideal for motorhome and caravan floors.</w:t>
      </w:r>
    </w:p>
    <w:p w14:paraId="32C4F0CB" w14:textId="77777777" w:rsidR="00810726" w:rsidRPr="00D55D21" w:rsidRDefault="00810726" w:rsidP="00D55D21">
      <w:pPr>
        <w:spacing w:line="360" w:lineRule="auto"/>
        <w:jc w:val="both"/>
        <w:rPr>
          <w:lang w:val="en-US"/>
        </w:rPr>
      </w:pPr>
    </w:p>
    <w:p w14:paraId="485677F2"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Features:</w:t>
      </w:r>
    </w:p>
    <w:p w14:paraId="38445917" w14:textId="77777777" w:rsidR="00810726" w:rsidRPr="00D55D21" w:rsidRDefault="00DE6F40" w:rsidP="00D55D21">
      <w:pPr>
        <w:spacing w:line="360" w:lineRule="auto"/>
        <w:jc w:val="both"/>
        <w:rPr>
          <w:lang w:val="en-US"/>
        </w:rPr>
      </w:pPr>
      <w:r w:rsidRPr="00D55D21">
        <w:rPr>
          <w:rFonts w:ascii="Arial" w:eastAsia="Arial" w:hAnsi="Arial"/>
          <w:sz w:val="22"/>
          <w:lang w:val="en-US"/>
        </w:rPr>
        <w:t>- 3-in-1 material with integrated PVC decorative layer</w:t>
      </w:r>
    </w:p>
    <w:p w14:paraId="311AA52B"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 Compression- and </w:t>
      </w:r>
      <w:proofErr w:type="spellStart"/>
      <w:r w:rsidRPr="00D55D21">
        <w:rPr>
          <w:rFonts w:ascii="Arial" w:eastAsia="Arial" w:hAnsi="Arial"/>
          <w:sz w:val="22"/>
          <w:lang w:val="en-US"/>
        </w:rPr>
        <w:t>flexurally</w:t>
      </w:r>
      <w:proofErr w:type="spellEnd"/>
      <w:r w:rsidRPr="00D55D21">
        <w:rPr>
          <w:rFonts w:ascii="Arial" w:eastAsia="Arial" w:hAnsi="Arial"/>
          <w:sz w:val="22"/>
          <w:lang w:val="en-US"/>
        </w:rPr>
        <w:t xml:space="preserve"> rigid thanks to GRP sandwich structure</w:t>
      </w:r>
    </w:p>
    <w:p w14:paraId="663F25FB"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 Water-resistant, completely </w:t>
      </w:r>
      <w:proofErr w:type="spellStart"/>
      <w:r w:rsidRPr="00D55D21">
        <w:rPr>
          <w:rFonts w:ascii="Arial" w:eastAsia="Arial" w:hAnsi="Arial"/>
          <w:sz w:val="22"/>
          <w:lang w:val="en-US"/>
        </w:rPr>
        <w:t>odour</w:t>
      </w:r>
      <w:proofErr w:type="spellEnd"/>
      <w:r w:rsidRPr="00D55D21">
        <w:rPr>
          <w:rFonts w:ascii="Arial" w:eastAsia="Arial" w:hAnsi="Arial"/>
          <w:sz w:val="22"/>
          <w:lang w:val="en-US"/>
        </w:rPr>
        <w:t>-free, and dimensionally stable</w:t>
      </w:r>
    </w:p>
    <w:p w14:paraId="1FA0F357" w14:textId="77777777" w:rsidR="00810726" w:rsidRPr="00D55D21" w:rsidRDefault="00DE6F40" w:rsidP="00D55D21">
      <w:pPr>
        <w:spacing w:line="360" w:lineRule="auto"/>
        <w:jc w:val="both"/>
        <w:rPr>
          <w:lang w:val="en-US"/>
        </w:rPr>
      </w:pPr>
      <w:r w:rsidRPr="00D55D21">
        <w:rPr>
          <w:rFonts w:ascii="Arial" w:eastAsia="Arial" w:hAnsi="Arial"/>
          <w:sz w:val="22"/>
          <w:lang w:val="en-US"/>
        </w:rPr>
        <w:t>- Reduces overall vehicle weight</w:t>
      </w:r>
    </w:p>
    <w:p w14:paraId="7CA40C52" w14:textId="77777777" w:rsidR="00810726" w:rsidRPr="00D55D21" w:rsidRDefault="00DE6F40" w:rsidP="00D55D21">
      <w:pPr>
        <w:spacing w:line="360" w:lineRule="auto"/>
        <w:jc w:val="both"/>
        <w:rPr>
          <w:lang w:val="en-US"/>
        </w:rPr>
      </w:pPr>
      <w:r w:rsidRPr="00D55D21">
        <w:rPr>
          <w:rFonts w:ascii="Arial" w:eastAsia="Arial" w:hAnsi="Arial"/>
          <w:sz w:val="22"/>
          <w:lang w:val="en-US"/>
        </w:rPr>
        <w:t>- Formats: rolls or sheets up to 2.8 m wide, GRP thicknesses of 1.1 or 1.4 mm</w:t>
      </w:r>
    </w:p>
    <w:p w14:paraId="3C799D13" w14:textId="77777777" w:rsidR="00810726" w:rsidRPr="00D55D21" w:rsidRDefault="00810726" w:rsidP="00D55D21">
      <w:pPr>
        <w:spacing w:line="360" w:lineRule="auto"/>
        <w:jc w:val="both"/>
        <w:rPr>
          <w:lang w:val="en-US"/>
        </w:rPr>
      </w:pPr>
    </w:p>
    <w:p w14:paraId="208BC256"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Customer Benefits:</w:t>
      </w:r>
    </w:p>
    <w:p w14:paraId="2CAB2E51" w14:textId="77777777" w:rsidR="00810726" w:rsidRPr="00D55D21" w:rsidRDefault="00DE6F40" w:rsidP="00D55D21">
      <w:pPr>
        <w:spacing w:line="360" w:lineRule="auto"/>
        <w:jc w:val="both"/>
        <w:rPr>
          <w:lang w:val="en-US"/>
        </w:rPr>
      </w:pPr>
      <w:r w:rsidRPr="00D55D21">
        <w:rPr>
          <w:rFonts w:ascii="Arial" w:eastAsia="Arial" w:hAnsi="Arial"/>
          <w:sz w:val="22"/>
          <w:lang w:val="en-US"/>
        </w:rPr>
        <w:t>- For manufacturers: Dimensional accuracy, efficient processing, easy integration into existing production lines</w:t>
      </w:r>
    </w:p>
    <w:p w14:paraId="3E1CA16F"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 For end users: </w:t>
      </w:r>
      <w:proofErr w:type="spellStart"/>
      <w:r w:rsidRPr="00D55D21">
        <w:rPr>
          <w:rFonts w:ascii="Arial" w:eastAsia="Arial" w:hAnsi="Arial"/>
          <w:sz w:val="22"/>
          <w:lang w:val="en-US"/>
        </w:rPr>
        <w:t>Odour</w:t>
      </w:r>
      <w:proofErr w:type="spellEnd"/>
      <w:r w:rsidRPr="00D55D21">
        <w:rPr>
          <w:rFonts w:ascii="Arial" w:eastAsia="Arial" w:hAnsi="Arial"/>
          <w:sz w:val="22"/>
          <w:lang w:val="en-US"/>
        </w:rPr>
        <w:t xml:space="preserve">-free comfort, noticeable weight savings, more payload, </w:t>
      </w:r>
      <w:proofErr w:type="spellStart"/>
      <w:r w:rsidRPr="00D55D21">
        <w:rPr>
          <w:rFonts w:ascii="Arial" w:eastAsia="Arial" w:hAnsi="Arial"/>
          <w:sz w:val="22"/>
          <w:lang w:val="en-US"/>
        </w:rPr>
        <w:t>cosy</w:t>
      </w:r>
      <w:proofErr w:type="spellEnd"/>
      <w:r w:rsidRPr="00D55D21">
        <w:rPr>
          <w:rFonts w:ascii="Arial" w:eastAsia="Arial" w:hAnsi="Arial"/>
          <w:sz w:val="22"/>
          <w:lang w:val="en-US"/>
        </w:rPr>
        <w:t xml:space="preserve"> ambience</w:t>
      </w:r>
    </w:p>
    <w:p w14:paraId="6B69E827" w14:textId="77777777" w:rsidR="00810726" w:rsidRDefault="00810726" w:rsidP="00D55D21">
      <w:pPr>
        <w:spacing w:line="360" w:lineRule="auto"/>
        <w:jc w:val="both"/>
        <w:rPr>
          <w:lang w:val="en-US"/>
        </w:rPr>
      </w:pPr>
    </w:p>
    <w:p w14:paraId="69E0AE8D" w14:textId="77777777" w:rsidR="001877F5" w:rsidRDefault="001877F5" w:rsidP="00D55D21">
      <w:pPr>
        <w:spacing w:line="360" w:lineRule="auto"/>
        <w:jc w:val="both"/>
        <w:rPr>
          <w:lang w:val="en-US"/>
        </w:rPr>
      </w:pPr>
    </w:p>
    <w:p w14:paraId="58E37DD1" w14:textId="77777777" w:rsidR="001877F5" w:rsidRDefault="001877F5" w:rsidP="00D55D21">
      <w:pPr>
        <w:spacing w:line="360" w:lineRule="auto"/>
        <w:jc w:val="both"/>
        <w:rPr>
          <w:lang w:val="en-US"/>
        </w:rPr>
      </w:pPr>
    </w:p>
    <w:p w14:paraId="08C03D6A" w14:textId="77777777" w:rsidR="001877F5" w:rsidRDefault="001877F5" w:rsidP="00D55D21">
      <w:pPr>
        <w:spacing w:line="360" w:lineRule="auto"/>
        <w:jc w:val="both"/>
        <w:rPr>
          <w:lang w:val="en-US"/>
        </w:rPr>
      </w:pPr>
    </w:p>
    <w:p w14:paraId="021E960D" w14:textId="77777777" w:rsidR="001877F5" w:rsidRDefault="001877F5" w:rsidP="00D55D21">
      <w:pPr>
        <w:spacing w:line="360" w:lineRule="auto"/>
        <w:jc w:val="both"/>
        <w:rPr>
          <w:lang w:val="en-US"/>
        </w:rPr>
      </w:pPr>
    </w:p>
    <w:p w14:paraId="43065EA3" w14:textId="77777777" w:rsidR="001877F5" w:rsidRDefault="001877F5" w:rsidP="00D55D21">
      <w:pPr>
        <w:spacing w:line="360" w:lineRule="auto"/>
        <w:jc w:val="both"/>
        <w:rPr>
          <w:lang w:val="en-US"/>
        </w:rPr>
      </w:pPr>
    </w:p>
    <w:p w14:paraId="7302C0DA" w14:textId="77777777" w:rsidR="001877F5" w:rsidRDefault="001877F5" w:rsidP="00D55D21">
      <w:pPr>
        <w:spacing w:line="360" w:lineRule="auto"/>
        <w:jc w:val="both"/>
        <w:rPr>
          <w:lang w:val="en-US"/>
        </w:rPr>
      </w:pPr>
    </w:p>
    <w:p w14:paraId="57E6CF40" w14:textId="77777777" w:rsidR="001877F5" w:rsidRPr="00D55D21" w:rsidRDefault="001877F5" w:rsidP="00D55D21">
      <w:pPr>
        <w:spacing w:line="360" w:lineRule="auto"/>
        <w:jc w:val="both"/>
        <w:rPr>
          <w:lang w:val="en-US"/>
        </w:rPr>
      </w:pPr>
    </w:p>
    <w:p w14:paraId="58FC0F49" w14:textId="0AF70C59"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w:t>
      </w:r>
      <w:proofErr w:type="spellStart"/>
      <w:r w:rsidRPr="00D55D21">
        <w:rPr>
          <w:rFonts w:ascii="Arial" w:eastAsia="Arial" w:hAnsi="Arial"/>
          <w:b/>
          <w:bCs/>
          <w:sz w:val="22"/>
          <w:lang w:val="en-US"/>
        </w:rPr>
        <w:t>LAMIstructure</w:t>
      </w:r>
      <w:proofErr w:type="spellEnd"/>
      <w:r w:rsidRPr="00D55D21">
        <w:rPr>
          <w:rFonts w:ascii="Arial" w:eastAsia="Arial" w:hAnsi="Arial"/>
          <w:b/>
          <w:bCs/>
          <w:sz w:val="22"/>
          <w:lang w:val="en-US"/>
        </w:rPr>
        <w:t xml:space="preserve"> – Where </w:t>
      </w:r>
      <w:r w:rsidR="001877F5">
        <w:rPr>
          <w:rFonts w:ascii="Arial" w:eastAsia="Arial" w:hAnsi="Arial"/>
          <w:b/>
          <w:bCs/>
          <w:sz w:val="22"/>
          <w:lang w:val="en-US"/>
        </w:rPr>
        <w:t>d</w:t>
      </w:r>
      <w:r w:rsidRPr="00D55D21">
        <w:rPr>
          <w:rFonts w:ascii="Arial" w:eastAsia="Arial" w:hAnsi="Arial"/>
          <w:b/>
          <w:bCs/>
          <w:sz w:val="22"/>
          <w:lang w:val="en-US"/>
        </w:rPr>
        <w:t xml:space="preserve">esign </w:t>
      </w:r>
      <w:r w:rsidR="001877F5">
        <w:rPr>
          <w:rFonts w:ascii="Arial" w:eastAsia="Arial" w:hAnsi="Arial"/>
          <w:b/>
          <w:bCs/>
          <w:sz w:val="22"/>
          <w:lang w:val="en-US"/>
        </w:rPr>
        <w:t>m</w:t>
      </w:r>
      <w:r w:rsidRPr="00D55D21">
        <w:rPr>
          <w:rFonts w:ascii="Arial" w:eastAsia="Arial" w:hAnsi="Arial"/>
          <w:b/>
          <w:bCs/>
          <w:sz w:val="22"/>
          <w:lang w:val="en-US"/>
        </w:rPr>
        <w:t xml:space="preserve">eets </w:t>
      </w:r>
      <w:r w:rsidR="001877F5">
        <w:rPr>
          <w:rFonts w:ascii="Arial" w:eastAsia="Arial" w:hAnsi="Arial"/>
          <w:b/>
          <w:bCs/>
          <w:sz w:val="22"/>
          <w:lang w:val="en-US"/>
        </w:rPr>
        <w:t>f</w:t>
      </w:r>
      <w:r w:rsidRPr="00D55D21">
        <w:rPr>
          <w:rFonts w:ascii="Arial" w:eastAsia="Arial" w:hAnsi="Arial"/>
          <w:b/>
          <w:bCs/>
          <w:sz w:val="22"/>
          <w:lang w:val="en-US"/>
        </w:rPr>
        <w:t>unctionality</w:t>
      </w:r>
    </w:p>
    <w:p w14:paraId="58E34BBE" w14:textId="77777777" w:rsidR="00810726" w:rsidRPr="00D55D21" w:rsidRDefault="00810726" w:rsidP="00D55D21">
      <w:pPr>
        <w:spacing w:line="360" w:lineRule="auto"/>
        <w:jc w:val="both"/>
        <w:rPr>
          <w:lang w:val="en-US"/>
        </w:rPr>
      </w:pPr>
    </w:p>
    <w:p w14:paraId="22DDAB44"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Product Description:</w:t>
      </w:r>
    </w:p>
    <w:p w14:paraId="2D00111E"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LAMIstructure</w:t>
      </w:r>
      <w:proofErr w:type="spellEnd"/>
      <w:r w:rsidRPr="00D55D21">
        <w:rPr>
          <w:rFonts w:ascii="Arial" w:eastAsia="Arial" w:hAnsi="Arial"/>
          <w:sz w:val="22"/>
          <w:lang w:val="en-US"/>
        </w:rPr>
        <w:t xml:space="preserve"> is an innovative composite material combining technological sophistication with high design quality. Its directly embossed surface texture provides a premium tactile and visual appeal, while the robust, easy-care finish sets new standards for modern RV interiors.</w:t>
      </w:r>
    </w:p>
    <w:p w14:paraId="769D7553" w14:textId="77777777" w:rsidR="00810726" w:rsidRPr="00D55D21" w:rsidRDefault="00810726" w:rsidP="00D55D21">
      <w:pPr>
        <w:spacing w:line="360" w:lineRule="auto"/>
        <w:jc w:val="both"/>
        <w:rPr>
          <w:lang w:val="en-US"/>
        </w:rPr>
      </w:pPr>
    </w:p>
    <w:p w14:paraId="11AAF1A8"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Features:</w:t>
      </w:r>
    </w:p>
    <w:p w14:paraId="66058149" w14:textId="77777777" w:rsidR="00810726" w:rsidRPr="00D55D21" w:rsidRDefault="00DE6F40" w:rsidP="00D55D21">
      <w:pPr>
        <w:spacing w:line="360" w:lineRule="auto"/>
        <w:jc w:val="both"/>
        <w:rPr>
          <w:lang w:val="en-US"/>
        </w:rPr>
      </w:pPr>
      <w:r w:rsidRPr="00D55D21">
        <w:rPr>
          <w:rFonts w:ascii="Arial" w:eastAsia="Arial" w:hAnsi="Arial"/>
          <w:sz w:val="22"/>
          <w:lang w:val="en-US"/>
        </w:rPr>
        <w:t>- Directly embossed surface texture</w:t>
      </w:r>
    </w:p>
    <w:p w14:paraId="7C3DC3C1" w14:textId="77777777" w:rsidR="00810726" w:rsidRPr="00D55D21" w:rsidRDefault="00DE6F40" w:rsidP="00D55D21">
      <w:pPr>
        <w:spacing w:line="360" w:lineRule="auto"/>
        <w:jc w:val="both"/>
        <w:rPr>
          <w:lang w:val="en-US"/>
        </w:rPr>
      </w:pPr>
      <w:r w:rsidRPr="00D55D21">
        <w:rPr>
          <w:rFonts w:ascii="Arial" w:eastAsia="Arial" w:hAnsi="Arial"/>
          <w:sz w:val="22"/>
          <w:lang w:val="en-US"/>
        </w:rPr>
        <w:t>- Thicknesses from 0.8 mm to 3 mm</w:t>
      </w:r>
    </w:p>
    <w:p w14:paraId="688BB514" w14:textId="77777777" w:rsidR="00810726" w:rsidRPr="00D55D21" w:rsidRDefault="00DE6F40" w:rsidP="00D55D21">
      <w:pPr>
        <w:spacing w:line="360" w:lineRule="auto"/>
        <w:jc w:val="both"/>
        <w:rPr>
          <w:lang w:val="en-US"/>
        </w:rPr>
      </w:pPr>
      <w:r w:rsidRPr="00D55D21">
        <w:rPr>
          <w:rFonts w:ascii="Arial" w:eastAsia="Arial" w:hAnsi="Arial"/>
          <w:sz w:val="22"/>
          <w:lang w:val="en-US"/>
        </w:rPr>
        <w:t>- Available up to 2.16 m wide</w:t>
      </w:r>
    </w:p>
    <w:p w14:paraId="52AEA4BE" w14:textId="77777777" w:rsidR="00810726" w:rsidRPr="00D55D21" w:rsidRDefault="00DE6F40" w:rsidP="00D55D21">
      <w:pPr>
        <w:spacing w:line="360" w:lineRule="auto"/>
        <w:jc w:val="both"/>
        <w:rPr>
          <w:lang w:val="en-US"/>
        </w:rPr>
      </w:pPr>
      <w:r w:rsidRPr="00D55D21">
        <w:rPr>
          <w:rFonts w:ascii="Arial" w:eastAsia="Arial" w:hAnsi="Arial"/>
          <w:sz w:val="22"/>
          <w:lang w:val="en-US"/>
        </w:rPr>
        <w:t>- Available in almost all qualities without gelcoat</w:t>
      </w:r>
    </w:p>
    <w:p w14:paraId="10F2FD1F" w14:textId="1BEA6F80" w:rsidR="00810726" w:rsidRPr="00D55D21" w:rsidRDefault="00DE6F40" w:rsidP="00D55D21">
      <w:pPr>
        <w:spacing w:line="360" w:lineRule="auto"/>
        <w:jc w:val="both"/>
        <w:rPr>
          <w:lang w:val="en-US"/>
        </w:rPr>
      </w:pPr>
      <w:r w:rsidRPr="00D55D21">
        <w:rPr>
          <w:rFonts w:ascii="Arial" w:eastAsia="Arial" w:hAnsi="Arial"/>
          <w:sz w:val="22"/>
          <w:lang w:val="en-US"/>
        </w:rPr>
        <w:t xml:space="preserve">- Wide </w:t>
      </w:r>
      <w:r w:rsidR="001877F5">
        <w:rPr>
          <w:rFonts w:ascii="Arial" w:eastAsia="Arial" w:hAnsi="Arial"/>
          <w:sz w:val="22"/>
          <w:lang w:val="en-US"/>
        </w:rPr>
        <w:t>color</w:t>
      </w:r>
      <w:r w:rsidRPr="00D55D21">
        <w:rPr>
          <w:rFonts w:ascii="Arial" w:eastAsia="Arial" w:hAnsi="Arial"/>
          <w:sz w:val="22"/>
          <w:lang w:val="en-US"/>
        </w:rPr>
        <w:t xml:space="preserve"> range: RAL, NCS, and custom </w:t>
      </w:r>
      <w:r w:rsidR="001877F5">
        <w:rPr>
          <w:rFonts w:ascii="Arial" w:eastAsia="Arial" w:hAnsi="Arial"/>
          <w:sz w:val="22"/>
          <w:lang w:val="en-US"/>
        </w:rPr>
        <w:t>color</w:t>
      </w:r>
      <w:r w:rsidRPr="00D55D21">
        <w:rPr>
          <w:rFonts w:ascii="Arial" w:eastAsia="Arial" w:hAnsi="Arial"/>
          <w:sz w:val="22"/>
          <w:lang w:val="en-US"/>
        </w:rPr>
        <w:t>s</w:t>
      </w:r>
    </w:p>
    <w:p w14:paraId="54E5378C" w14:textId="77777777" w:rsidR="00810726" w:rsidRPr="00D55D21" w:rsidRDefault="00DE6F40" w:rsidP="00D55D21">
      <w:pPr>
        <w:spacing w:line="360" w:lineRule="auto"/>
        <w:jc w:val="both"/>
        <w:rPr>
          <w:lang w:val="en-US"/>
        </w:rPr>
      </w:pPr>
      <w:r w:rsidRPr="00D55D21">
        <w:rPr>
          <w:rFonts w:ascii="Arial" w:eastAsia="Arial" w:hAnsi="Arial"/>
          <w:sz w:val="22"/>
          <w:lang w:val="en-US"/>
        </w:rPr>
        <w:t>- Suitable for caravan, bus, prefab, and modular applications</w:t>
      </w:r>
    </w:p>
    <w:p w14:paraId="7890D2EB" w14:textId="77777777" w:rsidR="00810726" w:rsidRPr="00D55D21" w:rsidRDefault="00810726" w:rsidP="00D55D21">
      <w:pPr>
        <w:spacing w:line="360" w:lineRule="auto"/>
        <w:jc w:val="both"/>
        <w:rPr>
          <w:lang w:val="en-US"/>
        </w:rPr>
      </w:pPr>
    </w:p>
    <w:p w14:paraId="66F87223"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Customer Benefits:</w:t>
      </w:r>
    </w:p>
    <w:p w14:paraId="643F90CA" w14:textId="77777777" w:rsidR="00810726" w:rsidRPr="00BF2442" w:rsidRDefault="00DE6F40" w:rsidP="00D55D21">
      <w:pPr>
        <w:spacing w:line="360" w:lineRule="auto"/>
        <w:jc w:val="both"/>
        <w:rPr>
          <w:lang w:val="en-US"/>
        </w:rPr>
      </w:pPr>
      <w:r w:rsidRPr="00BF2442">
        <w:rPr>
          <w:rFonts w:ascii="Arial" w:eastAsia="Arial" w:hAnsi="Arial"/>
          <w:sz w:val="22"/>
          <w:lang w:val="en-US"/>
        </w:rPr>
        <w:t>- For manufacturers: Shorter production processes, design variety, weight savings, high stability</w:t>
      </w:r>
    </w:p>
    <w:p w14:paraId="75A27AAF" w14:textId="77777777" w:rsidR="00810726" w:rsidRPr="00BF2442" w:rsidRDefault="00DE6F40" w:rsidP="00D55D21">
      <w:pPr>
        <w:spacing w:line="360" w:lineRule="auto"/>
        <w:jc w:val="both"/>
        <w:rPr>
          <w:lang w:val="en-US"/>
        </w:rPr>
      </w:pPr>
      <w:r w:rsidRPr="00BF2442">
        <w:rPr>
          <w:rFonts w:ascii="Arial" w:eastAsia="Arial" w:hAnsi="Arial"/>
          <w:sz w:val="22"/>
          <w:lang w:val="en-US"/>
        </w:rPr>
        <w:t>- For end users: Premium look, easy to clean, waterproof, scratch- and wear-resistant</w:t>
      </w:r>
    </w:p>
    <w:p w14:paraId="75497B97" w14:textId="77777777" w:rsidR="00810726" w:rsidRDefault="00810726" w:rsidP="00D55D21">
      <w:pPr>
        <w:spacing w:line="360" w:lineRule="auto"/>
        <w:jc w:val="both"/>
        <w:rPr>
          <w:lang w:val="en-US"/>
        </w:rPr>
      </w:pPr>
    </w:p>
    <w:p w14:paraId="02007421" w14:textId="77777777" w:rsidR="001877F5" w:rsidRDefault="001877F5" w:rsidP="00D55D21">
      <w:pPr>
        <w:spacing w:line="360" w:lineRule="auto"/>
        <w:jc w:val="both"/>
        <w:rPr>
          <w:lang w:val="en-US"/>
        </w:rPr>
      </w:pPr>
    </w:p>
    <w:p w14:paraId="01EDD874" w14:textId="77777777" w:rsidR="001877F5" w:rsidRDefault="001877F5" w:rsidP="00D55D21">
      <w:pPr>
        <w:spacing w:line="360" w:lineRule="auto"/>
        <w:jc w:val="both"/>
        <w:rPr>
          <w:lang w:val="en-US"/>
        </w:rPr>
      </w:pPr>
    </w:p>
    <w:p w14:paraId="3072378E" w14:textId="77777777" w:rsidR="001877F5" w:rsidRDefault="001877F5" w:rsidP="00D55D21">
      <w:pPr>
        <w:spacing w:line="360" w:lineRule="auto"/>
        <w:jc w:val="both"/>
        <w:rPr>
          <w:lang w:val="en-US"/>
        </w:rPr>
      </w:pPr>
    </w:p>
    <w:p w14:paraId="6D9A28CB" w14:textId="77777777" w:rsidR="001877F5" w:rsidRDefault="001877F5" w:rsidP="00D55D21">
      <w:pPr>
        <w:spacing w:line="360" w:lineRule="auto"/>
        <w:jc w:val="both"/>
        <w:rPr>
          <w:lang w:val="en-US"/>
        </w:rPr>
      </w:pPr>
    </w:p>
    <w:p w14:paraId="1D51524E" w14:textId="77777777" w:rsidR="001877F5" w:rsidRDefault="001877F5" w:rsidP="00D55D21">
      <w:pPr>
        <w:spacing w:line="360" w:lineRule="auto"/>
        <w:jc w:val="both"/>
        <w:rPr>
          <w:lang w:val="en-US"/>
        </w:rPr>
      </w:pPr>
    </w:p>
    <w:p w14:paraId="5156511E" w14:textId="77777777" w:rsidR="001877F5" w:rsidRPr="00D55D21" w:rsidRDefault="001877F5" w:rsidP="00D55D21">
      <w:pPr>
        <w:spacing w:line="360" w:lineRule="auto"/>
        <w:jc w:val="both"/>
        <w:rPr>
          <w:lang w:val="en-US"/>
        </w:rPr>
      </w:pPr>
    </w:p>
    <w:p w14:paraId="1F173EFA" w14:textId="59CA9F77"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w:t>
      </w:r>
      <w:proofErr w:type="spellStart"/>
      <w:r w:rsidRPr="00D55D21">
        <w:rPr>
          <w:rFonts w:ascii="Arial" w:eastAsia="Arial" w:hAnsi="Arial"/>
          <w:b/>
          <w:bCs/>
          <w:sz w:val="22"/>
          <w:lang w:val="en-US"/>
        </w:rPr>
        <w:t>DualStructure</w:t>
      </w:r>
      <w:proofErr w:type="spellEnd"/>
      <w:r w:rsidRPr="00D55D21">
        <w:rPr>
          <w:rFonts w:ascii="Arial" w:eastAsia="Arial" w:hAnsi="Arial"/>
          <w:b/>
          <w:bCs/>
          <w:sz w:val="22"/>
          <w:lang w:val="en-US"/>
        </w:rPr>
        <w:t xml:space="preserve"> – Structure and </w:t>
      </w:r>
      <w:r w:rsidR="00F32B20">
        <w:rPr>
          <w:rFonts w:ascii="Arial" w:eastAsia="Arial" w:hAnsi="Arial"/>
          <w:b/>
          <w:bCs/>
          <w:sz w:val="22"/>
          <w:lang w:val="en-US"/>
        </w:rPr>
        <w:t>c</w:t>
      </w:r>
      <w:r w:rsidR="001877F5">
        <w:rPr>
          <w:rFonts w:ascii="Arial" w:eastAsia="Arial" w:hAnsi="Arial"/>
          <w:b/>
          <w:bCs/>
          <w:sz w:val="22"/>
          <w:lang w:val="en-US"/>
        </w:rPr>
        <w:t>olor</w:t>
      </w:r>
      <w:r w:rsidRPr="00D55D21">
        <w:rPr>
          <w:rFonts w:ascii="Arial" w:eastAsia="Arial" w:hAnsi="Arial"/>
          <w:b/>
          <w:bCs/>
          <w:sz w:val="22"/>
          <w:lang w:val="en-US"/>
        </w:rPr>
        <w:t xml:space="preserve"> </w:t>
      </w:r>
      <w:r w:rsidR="00F32B20">
        <w:rPr>
          <w:rFonts w:ascii="Arial" w:eastAsia="Arial" w:hAnsi="Arial"/>
          <w:b/>
          <w:bCs/>
          <w:sz w:val="22"/>
          <w:lang w:val="en-US"/>
        </w:rPr>
        <w:t>r</w:t>
      </w:r>
      <w:r w:rsidRPr="00D55D21">
        <w:rPr>
          <w:rFonts w:ascii="Arial" w:eastAsia="Arial" w:hAnsi="Arial"/>
          <w:b/>
          <w:bCs/>
          <w:sz w:val="22"/>
          <w:lang w:val="en-US"/>
        </w:rPr>
        <w:t>eimagined</w:t>
      </w:r>
    </w:p>
    <w:p w14:paraId="59D7BEAE" w14:textId="77777777" w:rsidR="00810726" w:rsidRPr="00D55D21" w:rsidRDefault="00810726" w:rsidP="00D55D21">
      <w:pPr>
        <w:spacing w:line="360" w:lineRule="auto"/>
        <w:jc w:val="both"/>
        <w:rPr>
          <w:lang w:val="en-US"/>
        </w:rPr>
      </w:pPr>
    </w:p>
    <w:p w14:paraId="44BB0C73"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Product Description:</w:t>
      </w:r>
    </w:p>
    <w:p w14:paraId="56D97F8D"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DualStructure</w:t>
      </w:r>
      <w:proofErr w:type="spellEnd"/>
      <w:r w:rsidRPr="00D55D21">
        <w:rPr>
          <w:rFonts w:ascii="Arial" w:eastAsia="Arial" w:hAnsi="Arial"/>
          <w:sz w:val="22"/>
          <w:lang w:val="en-US"/>
        </w:rPr>
        <w:t xml:space="preserve"> combines structured and smooth surfaces within a single material for the first time. The structured area (up to 1.36 m wide) is separated by a subtle, visible smooth dividing line, offering new creative possibilities for exterior applications.</w:t>
      </w:r>
    </w:p>
    <w:p w14:paraId="70FF3403" w14:textId="77777777" w:rsidR="00810726" w:rsidRPr="00D55D21" w:rsidRDefault="00810726" w:rsidP="00D55D21">
      <w:pPr>
        <w:spacing w:line="360" w:lineRule="auto"/>
        <w:jc w:val="both"/>
        <w:rPr>
          <w:lang w:val="en-US"/>
        </w:rPr>
      </w:pPr>
    </w:p>
    <w:p w14:paraId="097B5798"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Features:</w:t>
      </w:r>
    </w:p>
    <w:p w14:paraId="5BDC2979" w14:textId="77777777" w:rsidR="00810726" w:rsidRPr="00D55D21" w:rsidRDefault="00DE6F40" w:rsidP="00D55D21">
      <w:pPr>
        <w:spacing w:line="360" w:lineRule="auto"/>
        <w:jc w:val="both"/>
        <w:rPr>
          <w:lang w:val="en-US"/>
        </w:rPr>
      </w:pPr>
      <w:r w:rsidRPr="00D55D21">
        <w:rPr>
          <w:rFonts w:ascii="Arial" w:eastAsia="Arial" w:hAnsi="Arial"/>
          <w:sz w:val="22"/>
          <w:lang w:val="en-US"/>
        </w:rPr>
        <w:t>- Structured strip up to 1.36 m, total width up to 3.20 m</w:t>
      </w:r>
    </w:p>
    <w:p w14:paraId="282FFD32" w14:textId="77777777" w:rsidR="00810726" w:rsidRPr="00D55D21" w:rsidRDefault="00DE6F40" w:rsidP="00D55D21">
      <w:pPr>
        <w:spacing w:line="360" w:lineRule="auto"/>
        <w:jc w:val="both"/>
        <w:rPr>
          <w:lang w:val="en-US"/>
        </w:rPr>
      </w:pPr>
      <w:r w:rsidRPr="00D55D21">
        <w:rPr>
          <w:rFonts w:ascii="Arial" w:eastAsia="Arial" w:hAnsi="Arial"/>
          <w:sz w:val="22"/>
          <w:lang w:val="en-US"/>
        </w:rPr>
        <w:t>- Asymmetrical design possible</w:t>
      </w:r>
    </w:p>
    <w:p w14:paraId="541132C4" w14:textId="77777777" w:rsidR="00810726" w:rsidRPr="00D55D21" w:rsidRDefault="00DE6F40" w:rsidP="00D55D21">
      <w:pPr>
        <w:spacing w:line="360" w:lineRule="auto"/>
        <w:jc w:val="both"/>
        <w:rPr>
          <w:lang w:val="en-US"/>
        </w:rPr>
      </w:pPr>
      <w:r w:rsidRPr="00D55D21">
        <w:rPr>
          <w:rFonts w:ascii="Arial" w:eastAsia="Arial" w:hAnsi="Arial"/>
          <w:sz w:val="22"/>
          <w:lang w:val="en-US"/>
        </w:rPr>
        <w:t>- Available in various GRP qualities</w:t>
      </w:r>
    </w:p>
    <w:p w14:paraId="32D56D9C" w14:textId="7D2968B8" w:rsidR="00810726" w:rsidRPr="00D55D21" w:rsidRDefault="00DE6F40" w:rsidP="00D55D21">
      <w:pPr>
        <w:spacing w:line="360" w:lineRule="auto"/>
        <w:jc w:val="both"/>
        <w:rPr>
          <w:lang w:val="en-US"/>
        </w:rPr>
      </w:pPr>
      <w:r w:rsidRPr="00D55D21">
        <w:rPr>
          <w:rFonts w:ascii="Arial" w:eastAsia="Arial" w:hAnsi="Arial"/>
          <w:sz w:val="22"/>
          <w:lang w:val="en-US"/>
        </w:rPr>
        <w:t xml:space="preserve">- Numerous </w:t>
      </w:r>
      <w:r w:rsidR="001877F5">
        <w:rPr>
          <w:rFonts w:ascii="Arial" w:eastAsia="Arial" w:hAnsi="Arial"/>
          <w:sz w:val="22"/>
          <w:lang w:val="en-US"/>
        </w:rPr>
        <w:t>color</w:t>
      </w:r>
      <w:r w:rsidRPr="00D55D21">
        <w:rPr>
          <w:rFonts w:ascii="Arial" w:eastAsia="Arial" w:hAnsi="Arial"/>
          <w:sz w:val="22"/>
          <w:lang w:val="en-US"/>
        </w:rPr>
        <w:t xml:space="preserve"> combinations available</w:t>
      </w:r>
    </w:p>
    <w:p w14:paraId="40DABC6F" w14:textId="77777777" w:rsidR="00810726" w:rsidRPr="00D55D21" w:rsidRDefault="00810726" w:rsidP="00D55D21">
      <w:pPr>
        <w:spacing w:line="360" w:lineRule="auto"/>
        <w:jc w:val="both"/>
        <w:rPr>
          <w:lang w:val="en-US"/>
        </w:rPr>
      </w:pPr>
    </w:p>
    <w:p w14:paraId="227BC219" w14:textId="77777777" w:rsidR="00810726" w:rsidRPr="00D55D21" w:rsidRDefault="00DE6F40" w:rsidP="00D55D21">
      <w:pPr>
        <w:spacing w:line="360" w:lineRule="auto"/>
        <w:jc w:val="both"/>
        <w:rPr>
          <w:u w:val="single"/>
          <w:lang w:val="en-US"/>
        </w:rPr>
      </w:pPr>
      <w:r w:rsidRPr="00D55D21">
        <w:rPr>
          <w:rFonts w:ascii="Arial" w:eastAsia="Arial" w:hAnsi="Arial"/>
          <w:sz w:val="22"/>
          <w:u w:val="single"/>
          <w:lang w:val="en-US"/>
        </w:rPr>
        <w:t>Customer Benefits:</w:t>
      </w:r>
    </w:p>
    <w:p w14:paraId="00D1EF69" w14:textId="77777777" w:rsidR="00810726" w:rsidRPr="00BF2442" w:rsidRDefault="00DE6F40" w:rsidP="00D55D21">
      <w:pPr>
        <w:spacing w:line="360" w:lineRule="auto"/>
        <w:jc w:val="both"/>
        <w:rPr>
          <w:lang w:val="en-US"/>
        </w:rPr>
      </w:pPr>
      <w:r w:rsidRPr="00BF2442">
        <w:rPr>
          <w:rFonts w:ascii="Arial" w:eastAsia="Arial" w:hAnsi="Arial"/>
          <w:sz w:val="22"/>
          <w:lang w:val="en-US"/>
        </w:rPr>
        <w:t>- For manufacturers: Unique design element, market exclusivity, high integration of design and function</w:t>
      </w:r>
    </w:p>
    <w:p w14:paraId="10DA36B6" w14:textId="77777777" w:rsidR="00810726" w:rsidRPr="00BF2442" w:rsidRDefault="00DE6F40" w:rsidP="00D55D21">
      <w:pPr>
        <w:spacing w:line="360" w:lineRule="auto"/>
        <w:jc w:val="both"/>
        <w:rPr>
          <w:lang w:val="en-US"/>
        </w:rPr>
      </w:pPr>
      <w:r w:rsidRPr="00BF2442">
        <w:rPr>
          <w:rFonts w:ascii="Arial" w:eastAsia="Arial" w:hAnsi="Arial"/>
          <w:sz w:val="22"/>
          <w:lang w:val="en-US"/>
        </w:rPr>
        <w:t>- For end users: Innovative look, durability, comfort through thoughtful functionality</w:t>
      </w:r>
    </w:p>
    <w:p w14:paraId="1E719400" w14:textId="77777777" w:rsidR="00810726" w:rsidRDefault="00810726" w:rsidP="00D55D21">
      <w:pPr>
        <w:spacing w:line="360" w:lineRule="auto"/>
        <w:jc w:val="both"/>
        <w:rPr>
          <w:lang w:val="en-US"/>
        </w:rPr>
      </w:pPr>
    </w:p>
    <w:p w14:paraId="207E32AA" w14:textId="77777777" w:rsidR="00BF2442" w:rsidRDefault="00BF2442" w:rsidP="00D55D21">
      <w:pPr>
        <w:spacing w:line="360" w:lineRule="auto"/>
        <w:jc w:val="both"/>
        <w:rPr>
          <w:lang w:val="en-US"/>
        </w:rPr>
      </w:pPr>
    </w:p>
    <w:p w14:paraId="231F36BE" w14:textId="77777777" w:rsidR="00BF2442" w:rsidRDefault="00BF2442" w:rsidP="00D55D21">
      <w:pPr>
        <w:spacing w:line="360" w:lineRule="auto"/>
        <w:jc w:val="both"/>
        <w:rPr>
          <w:lang w:val="en-US"/>
        </w:rPr>
      </w:pPr>
    </w:p>
    <w:p w14:paraId="7E1920E0" w14:textId="77777777" w:rsidR="00BF2442" w:rsidRDefault="00BF2442" w:rsidP="00D55D21">
      <w:pPr>
        <w:spacing w:line="360" w:lineRule="auto"/>
        <w:jc w:val="both"/>
        <w:rPr>
          <w:lang w:val="en-US"/>
        </w:rPr>
      </w:pPr>
    </w:p>
    <w:p w14:paraId="526F5234" w14:textId="77777777" w:rsidR="00BF2442" w:rsidRDefault="00BF2442" w:rsidP="00D55D21">
      <w:pPr>
        <w:spacing w:line="360" w:lineRule="auto"/>
        <w:jc w:val="both"/>
        <w:rPr>
          <w:lang w:val="en-US"/>
        </w:rPr>
      </w:pPr>
    </w:p>
    <w:p w14:paraId="18597476" w14:textId="77777777" w:rsidR="00BF2442" w:rsidRDefault="00BF2442" w:rsidP="00D55D21">
      <w:pPr>
        <w:spacing w:line="360" w:lineRule="auto"/>
        <w:jc w:val="both"/>
        <w:rPr>
          <w:lang w:val="en-US"/>
        </w:rPr>
      </w:pPr>
    </w:p>
    <w:p w14:paraId="307AE282" w14:textId="77777777" w:rsidR="00BF2442" w:rsidRDefault="00BF2442" w:rsidP="00D55D21">
      <w:pPr>
        <w:spacing w:line="360" w:lineRule="auto"/>
        <w:jc w:val="both"/>
        <w:rPr>
          <w:lang w:val="en-US"/>
        </w:rPr>
      </w:pPr>
    </w:p>
    <w:p w14:paraId="26DEF216" w14:textId="77777777" w:rsidR="00BF2442" w:rsidRDefault="00BF2442" w:rsidP="00D55D21">
      <w:pPr>
        <w:spacing w:line="360" w:lineRule="auto"/>
        <w:jc w:val="both"/>
        <w:rPr>
          <w:lang w:val="en-US"/>
        </w:rPr>
      </w:pPr>
    </w:p>
    <w:p w14:paraId="7EEE0AB0" w14:textId="77777777" w:rsidR="00BF2442" w:rsidRPr="00D55D21" w:rsidRDefault="00BF2442" w:rsidP="00D55D21">
      <w:pPr>
        <w:spacing w:line="360" w:lineRule="auto"/>
        <w:jc w:val="both"/>
        <w:rPr>
          <w:lang w:val="en-US"/>
        </w:rPr>
      </w:pPr>
    </w:p>
    <w:p w14:paraId="0647859B" w14:textId="765FC12D"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LAMILUX </w:t>
      </w:r>
      <w:proofErr w:type="spellStart"/>
      <w:r w:rsidRPr="00D55D21">
        <w:rPr>
          <w:rFonts w:ascii="Arial" w:eastAsia="Arial" w:hAnsi="Arial"/>
          <w:b/>
          <w:bCs/>
          <w:sz w:val="22"/>
          <w:lang w:val="en-US"/>
        </w:rPr>
        <w:t>DualColor</w:t>
      </w:r>
      <w:proofErr w:type="spellEnd"/>
      <w:r w:rsidRPr="00D55D21">
        <w:rPr>
          <w:rFonts w:ascii="Arial" w:eastAsia="Arial" w:hAnsi="Arial"/>
          <w:b/>
          <w:bCs/>
          <w:sz w:val="22"/>
          <w:lang w:val="en-US"/>
        </w:rPr>
        <w:t xml:space="preserve"> &amp; </w:t>
      </w:r>
      <w:proofErr w:type="spellStart"/>
      <w:r w:rsidRPr="00D55D21">
        <w:rPr>
          <w:rFonts w:ascii="Arial" w:eastAsia="Arial" w:hAnsi="Arial"/>
          <w:b/>
          <w:bCs/>
          <w:sz w:val="22"/>
          <w:lang w:val="en-US"/>
        </w:rPr>
        <w:t>ColorSplit</w:t>
      </w:r>
      <w:proofErr w:type="spellEnd"/>
      <w:r w:rsidRPr="00D55D21">
        <w:rPr>
          <w:rFonts w:ascii="Arial" w:eastAsia="Arial" w:hAnsi="Arial"/>
          <w:b/>
          <w:bCs/>
          <w:sz w:val="22"/>
          <w:lang w:val="en-US"/>
        </w:rPr>
        <w:t xml:space="preserve"> – Customization </w:t>
      </w:r>
      <w:r w:rsidR="00D55D21">
        <w:rPr>
          <w:rFonts w:ascii="Arial" w:eastAsia="Arial" w:hAnsi="Arial"/>
          <w:b/>
          <w:bCs/>
          <w:sz w:val="22"/>
          <w:lang w:val="en-US"/>
        </w:rPr>
        <w:t>w</w:t>
      </w:r>
      <w:r w:rsidRPr="00D55D21">
        <w:rPr>
          <w:rFonts w:ascii="Arial" w:eastAsia="Arial" w:hAnsi="Arial"/>
          <w:b/>
          <w:bCs/>
          <w:sz w:val="22"/>
          <w:lang w:val="en-US"/>
        </w:rPr>
        <w:t xml:space="preserve">ithout </w:t>
      </w:r>
      <w:r w:rsidR="00F32B20">
        <w:rPr>
          <w:rFonts w:ascii="Arial" w:eastAsia="Arial" w:hAnsi="Arial"/>
          <w:b/>
          <w:bCs/>
          <w:sz w:val="22"/>
          <w:lang w:val="en-US"/>
        </w:rPr>
        <w:t>e</w:t>
      </w:r>
      <w:r w:rsidRPr="00D55D21">
        <w:rPr>
          <w:rFonts w:ascii="Arial" w:eastAsia="Arial" w:hAnsi="Arial"/>
          <w:b/>
          <w:bCs/>
          <w:sz w:val="22"/>
          <w:lang w:val="en-US"/>
        </w:rPr>
        <w:t xml:space="preserve">xtra </w:t>
      </w:r>
      <w:r w:rsidR="00F32B20">
        <w:rPr>
          <w:rFonts w:ascii="Arial" w:eastAsia="Arial" w:hAnsi="Arial"/>
          <w:b/>
          <w:bCs/>
          <w:sz w:val="22"/>
          <w:lang w:val="en-US"/>
        </w:rPr>
        <w:t>e</w:t>
      </w:r>
      <w:r w:rsidRPr="00D55D21">
        <w:rPr>
          <w:rFonts w:ascii="Arial" w:eastAsia="Arial" w:hAnsi="Arial"/>
          <w:b/>
          <w:bCs/>
          <w:sz w:val="22"/>
          <w:lang w:val="en-US"/>
        </w:rPr>
        <w:t>ffort</w:t>
      </w:r>
    </w:p>
    <w:p w14:paraId="00DD2C9E" w14:textId="77777777" w:rsidR="00810726" w:rsidRDefault="00810726" w:rsidP="00D55D21">
      <w:pPr>
        <w:spacing w:line="360" w:lineRule="auto"/>
        <w:jc w:val="both"/>
        <w:rPr>
          <w:lang w:val="en-US"/>
        </w:rPr>
      </w:pPr>
    </w:p>
    <w:p w14:paraId="669E040D" w14:textId="77777777" w:rsidR="00D55D21" w:rsidRPr="00D55D21" w:rsidRDefault="00D55D21" w:rsidP="00D55D21">
      <w:pPr>
        <w:spacing w:line="360" w:lineRule="auto"/>
        <w:jc w:val="both"/>
        <w:rPr>
          <w:u w:val="single"/>
          <w:lang w:val="en-US"/>
        </w:rPr>
      </w:pPr>
      <w:r w:rsidRPr="00D55D21">
        <w:rPr>
          <w:rFonts w:ascii="Arial" w:eastAsia="Arial" w:hAnsi="Arial"/>
          <w:sz w:val="22"/>
          <w:u w:val="single"/>
          <w:lang w:val="en-US"/>
        </w:rPr>
        <w:t>Product Description:</w:t>
      </w:r>
    </w:p>
    <w:p w14:paraId="4005660E" w14:textId="6F613C3D"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DualColor</w:t>
      </w:r>
      <w:proofErr w:type="spellEnd"/>
      <w:r w:rsidRPr="00D55D21">
        <w:rPr>
          <w:rFonts w:ascii="Arial" w:eastAsia="Arial" w:hAnsi="Arial"/>
          <w:sz w:val="22"/>
          <w:lang w:val="en-US"/>
        </w:rPr>
        <w:t xml:space="preserve"> enables GRP surfaces to feature two different </w:t>
      </w:r>
      <w:r w:rsidR="001877F5">
        <w:rPr>
          <w:rFonts w:ascii="Arial" w:eastAsia="Arial" w:hAnsi="Arial"/>
          <w:sz w:val="22"/>
          <w:lang w:val="en-US"/>
        </w:rPr>
        <w:t>color</w:t>
      </w:r>
      <w:r w:rsidRPr="00D55D21">
        <w:rPr>
          <w:rFonts w:ascii="Arial" w:eastAsia="Arial" w:hAnsi="Arial"/>
          <w:sz w:val="22"/>
          <w:lang w:val="en-US"/>
        </w:rPr>
        <w:t>s – ideal for targeted use in interior and exterior areas.</w:t>
      </w:r>
    </w:p>
    <w:p w14:paraId="2A28EF35" w14:textId="37FD4154" w:rsidR="00810726" w:rsidRPr="00D55D21" w:rsidRDefault="00DE6F40" w:rsidP="00D55D21">
      <w:pPr>
        <w:spacing w:line="360" w:lineRule="auto"/>
        <w:jc w:val="both"/>
        <w:rPr>
          <w:lang w:val="en-US"/>
        </w:rPr>
      </w:pPr>
      <w:r w:rsidRPr="00D55D21">
        <w:rPr>
          <w:rFonts w:ascii="Arial" w:eastAsia="Arial" w:hAnsi="Arial"/>
          <w:sz w:val="22"/>
          <w:lang w:val="en-US"/>
        </w:rPr>
        <w:t xml:space="preserve">LAMILUX </w:t>
      </w:r>
      <w:proofErr w:type="spellStart"/>
      <w:r w:rsidRPr="00D55D21">
        <w:rPr>
          <w:rFonts w:ascii="Arial" w:eastAsia="Arial" w:hAnsi="Arial"/>
          <w:sz w:val="22"/>
          <w:lang w:val="en-US"/>
        </w:rPr>
        <w:t>ColorSplit</w:t>
      </w:r>
      <w:proofErr w:type="spellEnd"/>
      <w:r w:rsidRPr="00D55D21">
        <w:rPr>
          <w:rFonts w:ascii="Arial" w:eastAsia="Arial" w:hAnsi="Arial"/>
          <w:sz w:val="22"/>
          <w:lang w:val="en-US"/>
        </w:rPr>
        <w:t xml:space="preserve"> allows for the integration of multi-</w:t>
      </w:r>
      <w:r w:rsidR="001877F5">
        <w:rPr>
          <w:rFonts w:ascii="Arial" w:eastAsia="Arial" w:hAnsi="Arial"/>
          <w:sz w:val="22"/>
          <w:lang w:val="en-US"/>
        </w:rPr>
        <w:t>color</w:t>
      </w:r>
      <w:r w:rsidRPr="00D55D21">
        <w:rPr>
          <w:rFonts w:ascii="Arial" w:eastAsia="Arial" w:hAnsi="Arial"/>
          <w:sz w:val="22"/>
          <w:lang w:val="en-US"/>
        </w:rPr>
        <w:t>ed design zones directly into the laminate – for example, to visually separate functional areas (e.g., kitchen/sleeping zones) or accentuate brand identities.</w:t>
      </w:r>
    </w:p>
    <w:p w14:paraId="7F6D8FDA" w14:textId="77777777" w:rsidR="00810726" w:rsidRPr="00D55D21" w:rsidRDefault="00810726" w:rsidP="00D55D21">
      <w:pPr>
        <w:spacing w:line="360" w:lineRule="auto"/>
        <w:jc w:val="both"/>
        <w:rPr>
          <w:lang w:val="en-US"/>
        </w:rPr>
      </w:pPr>
    </w:p>
    <w:p w14:paraId="2934A8F7" w14:textId="77777777" w:rsidR="00810726" w:rsidRPr="00BF2442" w:rsidRDefault="00DE6F40" w:rsidP="00D55D21">
      <w:pPr>
        <w:spacing w:line="360" w:lineRule="auto"/>
        <w:jc w:val="both"/>
        <w:rPr>
          <w:u w:val="single"/>
          <w:lang w:val="en-US"/>
        </w:rPr>
      </w:pPr>
      <w:r w:rsidRPr="00BF2442">
        <w:rPr>
          <w:rFonts w:ascii="Arial" w:eastAsia="Arial" w:hAnsi="Arial"/>
          <w:sz w:val="22"/>
          <w:u w:val="single"/>
          <w:lang w:val="en-US"/>
        </w:rPr>
        <w:t>Customer Benefits:</w:t>
      </w:r>
    </w:p>
    <w:p w14:paraId="6442CE7D" w14:textId="77777777" w:rsidR="00810726" w:rsidRPr="00BF2442" w:rsidRDefault="00DE6F40" w:rsidP="00D55D21">
      <w:pPr>
        <w:spacing w:line="360" w:lineRule="auto"/>
        <w:jc w:val="both"/>
        <w:rPr>
          <w:lang w:val="en-US"/>
        </w:rPr>
      </w:pPr>
      <w:r w:rsidRPr="00BF2442">
        <w:rPr>
          <w:rFonts w:ascii="Arial" w:eastAsia="Arial" w:hAnsi="Arial"/>
          <w:sz w:val="22"/>
          <w:lang w:val="en-US"/>
        </w:rPr>
        <w:t>- For manufacturers: No additional lamination or painting needed – serial production ready</w:t>
      </w:r>
    </w:p>
    <w:p w14:paraId="71F88B8A" w14:textId="27BEDCC4" w:rsidR="00810726" w:rsidRPr="00BF2442" w:rsidRDefault="00DE6F40" w:rsidP="00D55D21">
      <w:pPr>
        <w:spacing w:line="360" w:lineRule="auto"/>
        <w:jc w:val="both"/>
        <w:rPr>
          <w:lang w:val="en-US"/>
        </w:rPr>
      </w:pPr>
      <w:r w:rsidRPr="00BF2442">
        <w:rPr>
          <w:rFonts w:ascii="Arial" w:eastAsia="Arial" w:hAnsi="Arial"/>
          <w:sz w:val="22"/>
          <w:lang w:val="en-US"/>
        </w:rPr>
        <w:t xml:space="preserve">- For end users: Brand-consistent design, visual separation, premium appearance, integrated </w:t>
      </w:r>
      <w:r w:rsidR="001877F5" w:rsidRPr="00BF2442">
        <w:rPr>
          <w:rFonts w:ascii="Arial" w:eastAsia="Arial" w:hAnsi="Arial"/>
          <w:sz w:val="22"/>
          <w:lang w:val="en-US"/>
        </w:rPr>
        <w:t>color</w:t>
      </w:r>
      <w:r w:rsidRPr="00BF2442">
        <w:rPr>
          <w:rFonts w:ascii="Arial" w:eastAsia="Arial" w:hAnsi="Arial"/>
          <w:sz w:val="22"/>
          <w:lang w:val="en-US"/>
        </w:rPr>
        <w:t xml:space="preserve"> design without film technology</w:t>
      </w:r>
    </w:p>
    <w:p w14:paraId="670E302E" w14:textId="77777777" w:rsidR="00810726" w:rsidRDefault="00810726" w:rsidP="00D55D21">
      <w:pPr>
        <w:spacing w:line="360" w:lineRule="auto"/>
        <w:jc w:val="both"/>
        <w:rPr>
          <w:lang w:val="en-US"/>
        </w:rPr>
      </w:pPr>
    </w:p>
    <w:p w14:paraId="60147BC7" w14:textId="77777777" w:rsidR="00BF2442" w:rsidRDefault="00BF2442" w:rsidP="00D55D21">
      <w:pPr>
        <w:spacing w:line="360" w:lineRule="auto"/>
        <w:jc w:val="both"/>
        <w:rPr>
          <w:lang w:val="en-US"/>
        </w:rPr>
      </w:pPr>
    </w:p>
    <w:p w14:paraId="2739A845" w14:textId="77777777" w:rsidR="00BF2442" w:rsidRDefault="00BF2442" w:rsidP="00D55D21">
      <w:pPr>
        <w:spacing w:line="360" w:lineRule="auto"/>
        <w:jc w:val="both"/>
        <w:rPr>
          <w:lang w:val="en-US"/>
        </w:rPr>
      </w:pPr>
    </w:p>
    <w:p w14:paraId="161AAFB6" w14:textId="77777777" w:rsidR="00BF2442" w:rsidRDefault="00BF2442" w:rsidP="00D55D21">
      <w:pPr>
        <w:spacing w:line="360" w:lineRule="auto"/>
        <w:jc w:val="both"/>
        <w:rPr>
          <w:lang w:val="en-US"/>
        </w:rPr>
      </w:pPr>
    </w:p>
    <w:p w14:paraId="06EAD337" w14:textId="77777777" w:rsidR="00BF2442" w:rsidRDefault="00BF2442" w:rsidP="00D55D21">
      <w:pPr>
        <w:spacing w:line="360" w:lineRule="auto"/>
        <w:jc w:val="both"/>
        <w:rPr>
          <w:lang w:val="en-US"/>
        </w:rPr>
      </w:pPr>
    </w:p>
    <w:p w14:paraId="444DCD34" w14:textId="77777777" w:rsidR="00BF2442" w:rsidRDefault="00BF2442" w:rsidP="00D55D21">
      <w:pPr>
        <w:spacing w:line="360" w:lineRule="auto"/>
        <w:jc w:val="both"/>
        <w:rPr>
          <w:lang w:val="en-US"/>
        </w:rPr>
      </w:pPr>
    </w:p>
    <w:p w14:paraId="08F90362" w14:textId="77777777" w:rsidR="00BF2442" w:rsidRDefault="00BF2442" w:rsidP="00D55D21">
      <w:pPr>
        <w:spacing w:line="360" w:lineRule="auto"/>
        <w:jc w:val="both"/>
        <w:rPr>
          <w:lang w:val="en-US"/>
        </w:rPr>
      </w:pPr>
    </w:p>
    <w:p w14:paraId="22C5B614" w14:textId="77777777" w:rsidR="00BF2442" w:rsidRDefault="00BF2442" w:rsidP="00D55D21">
      <w:pPr>
        <w:spacing w:line="360" w:lineRule="auto"/>
        <w:jc w:val="both"/>
        <w:rPr>
          <w:lang w:val="en-US"/>
        </w:rPr>
      </w:pPr>
    </w:p>
    <w:p w14:paraId="57FBDFFB" w14:textId="77777777" w:rsidR="00BF2442" w:rsidRDefault="00BF2442" w:rsidP="00D55D21">
      <w:pPr>
        <w:spacing w:line="360" w:lineRule="auto"/>
        <w:jc w:val="both"/>
        <w:rPr>
          <w:lang w:val="en-US"/>
        </w:rPr>
      </w:pPr>
    </w:p>
    <w:p w14:paraId="64B3FB5D" w14:textId="77777777" w:rsidR="00BF2442" w:rsidRDefault="00BF2442" w:rsidP="00D55D21">
      <w:pPr>
        <w:spacing w:line="360" w:lineRule="auto"/>
        <w:jc w:val="both"/>
        <w:rPr>
          <w:lang w:val="en-US"/>
        </w:rPr>
      </w:pPr>
    </w:p>
    <w:p w14:paraId="29DB242C" w14:textId="77777777" w:rsidR="00BF2442" w:rsidRDefault="00BF2442" w:rsidP="00D55D21">
      <w:pPr>
        <w:spacing w:line="360" w:lineRule="auto"/>
        <w:jc w:val="both"/>
        <w:rPr>
          <w:lang w:val="en-US"/>
        </w:rPr>
      </w:pPr>
    </w:p>
    <w:p w14:paraId="51AF3A7C" w14:textId="77777777" w:rsidR="00BF2442" w:rsidRDefault="00BF2442" w:rsidP="00D55D21">
      <w:pPr>
        <w:spacing w:line="360" w:lineRule="auto"/>
        <w:jc w:val="both"/>
        <w:rPr>
          <w:lang w:val="en-US"/>
        </w:rPr>
      </w:pPr>
    </w:p>
    <w:p w14:paraId="69063719" w14:textId="77777777" w:rsidR="00BF2442" w:rsidRDefault="00BF2442" w:rsidP="00D55D21">
      <w:pPr>
        <w:spacing w:line="360" w:lineRule="auto"/>
        <w:jc w:val="both"/>
        <w:rPr>
          <w:lang w:val="en-US"/>
        </w:rPr>
      </w:pPr>
    </w:p>
    <w:p w14:paraId="7D7448B2" w14:textId="77777777" w:rsidR="00BF2442" w:rsidRPr="00D55D21" w:rsidRDefault="00BF2442" w:rsidP="00D55D21">
      <w:pPr>
        <w:spacing w:line="360" w:lineRule="auto"/>
        <w:jc w:val="both"/>
        <w:rPr>
          <w:lang w:val="en-US"/>
        </w:rPr>
      </w:pPr>
    </w:p>
    <w:p w14:paraId="265B4914" w14:textId="50558549" w:rsidR="00810726" w:rsidRPr="00D55D21" w:rsidRDefault="00DE6F40" w:rsidP="00D55D21">
      <w:pPr>
        <w:spacing w:line="360" w:lineRule="auto"/>
        <w:jc w:val="both"/>
        <w:rPr>
          <w:b/>
          <w:bCs/>
          <w:lang w:val="en-US"/>
        </w:rPr>
      </w:pPr>
      <w:r w:rsidRPr="00D55D21">
        <w:rPr>
          <w:rFonts w:ascii="Arial" w:eastAsia="Arial" w:hAnsi="Arial"/>
          <w:b/>
          <w:bCs/>
          <w:sz w:val="22"/>
          <w:lang w:val="en-US"/>
        </w:rPr>
        <w:lastRenderedPageBreak/>
        <w:t xml:space="preserve">One </w:t>
      </w:r>
      <w:r w:rsidR="00F32B20">
        <w:rPr>
          <w:rFonts w:ascii="Arial" w:eastAsia="Arial" w:hAnsi="Arial"/>
          <w:b/>
          <w:bCs/>
          <w:sz w:val="22"/>
          <w:lang w:val="en-US"/>
        </w:rPr>
        <w:t>m</w:t>
      </w:r>
      <w:r w:rsidRPr="00D55D21">
        <w:rPr>
          <w:rFonts w:ascii="Arial" w:eastAsia="Arial" w:hAnsi="Arial"/>
          <w:b/>
          <w:bCs/>
          <w:sz w:val="22"/>
          <w:lang w:val="en-US"/>
        </w:rPr>
        <w:t xml:space="preserve">aterial. Endless </w:t>
      </w:r>
      <w:r w:rsidR="00F32B20">
        <w:rPr>
          <w:rFonts w:ascii="Arial" w:eastAsia="Arial" w:hAnsi="Arial"/>
          <w:b/>
          <w:bCs/>
          <w:sz w:val="22"/>
          <w:lang w:val="en-US"/>
        </w:rPr>
        <w:t>p</w:t>
      </w:r>
      <w:r w:rsidRPr="00D55D21">
        <w:rPr>
          <w:rFonts w:ascii="Arial" w:eastAsia="Arial" w:hAnsi="Arial"/>
          <w:b/>
          <w:bCs/>
          <w:sz w:val="22"/>
          <w:lang w:val="en-US"/>
        </w:rPr>
        <w:t>ossibilities.</w:t>
      </w:r>
    </w:p>
    <w:p w14:paraId="170F3B1E" w14:textId="77777777" w:rsidR="00810726" w:rsidRPr="00D55D21" w:rsidRDefault="00810726" w:rsidP="00D55D21">
      <w:pPr>
        <w:spacing w:line="360" w:lineRule="auto"/>
        <w:jc w:val="both"/>
        <w:rPr>
          <w:lang w:val="en-US"/>
        </w:rPr>
      </w:pPr>
    </w:p>
    <w:p w14:paraId="3E5B9FE0" w14:textId="77777777" w:rsidR="00810726" w:rsidRPr="00D55D21" w:rsidRDefault="00DE6F40" w:rsidP="00D55D21">
      <w:pPr>
        <w:spacing w:line="360" w:lineRule="auto"/>
        <w:jc w:val="both"/>
        <w:rPr>
          <w:lang w:val="en-US"/>
        </w:rPr>
      </w:pPr>
      <w:r w:rsidRPr="00D55D21">
        <w:rPr>
          <w:rFonts w:ascii="Arial" w:eastAsia="Arial" w:hAnsi="Arial"/>
          <w:sz w:val="22"/>
          <w:lang w:val="en-US"/>
        </w:rPr>
        <w:t>The combination of design variety, material performance, technical flexibility, and reliable availability makes GRP the ideal solution for outfitting the mobile leisure world of tomorrow. Another advantage: All products are available in rolls and sheets in various widths and thicknesses – ideal for large-area solutions in vehicle interiors.</w:t>
      </w:r>
    </w:p>
    <w:p w14:paraId="5C113422" w14:textId="77777777" w:rsidR="00810726" w:rsidRDefault="00810726" w:rsidP="00D55D21">
      <w:pPr>
        <w:spacing w:line="360" w:lineRule="auto"/>
        <w:jc w:val="both"/>
        <w:rPr>
          <w:lang w:val="en-US"/>
        </w:rPr>
      </w:pPr>
    </w:p>
    <w:p w14:paraId="72E11624" w14:textId="1869E422" w:rsidR="00D55D21" w:rsidRDefault="00D55D21" w:rsidP="00D55D21">
      <w:pPr>
        <w:spacing w:line="360" w:lineRule="auto"/>
        <w:jc w:val="both"/>
        <w:rPr>
          <w:lang w:val="en-US"/>
        </w:rPr>
      </w:pPr>
      <w:r>
        <w:rPr>
          <w:lang w:val="en-US"/>
        </w:rPr>
        <w:t>…</w:t>
      </w:r>
    </w:p>
    <w:p w14:paraId="718F4302" w14:textId="77777777" w:rsidR="00D55D21" w:rsidRPr="00D55D21" w:rsidRDefault="00D55D21" w:rsidP="00D55D21">
      <w:pPr>
        <w:spacing w:line="360" w:lineRule="auto"/>
        <w:jc w:val="both"/>
        <w:rPr>
          <w:lang w:val="en-US"/>
        </w:rPr>
      </w:pPr>
    </w:p>
    <w:p w14:paraId="1B09DB70" w14:textId="33948C83" w:rsidR="00810726" w:rsidRDefault="00D55D21" w:rsidP="00D55D21">
      <w:pPr>
        <w:spacing w:line="360" w:lineRule="auto"/>
        <w:jc w:val="both"/>
        <w:rPr>
          <w:rFonts w:ascii="Arial" w:eastAsia="Arial" w:hAnsi="Arial"/>
          <w:sz w:val="22"/>
          <w:lang w:val="en-US"/>
        </w:rPr>
      </w:pPr>
      <w:r>
        <w:fldChar w:fldCharType="begin"/>
      </w:r>
      <w:r w:rsidRPr="001034F6">
        <w:rPr>
          <w:lang w:val="en-US"/>
        </w:rPr>
        <w:instrText>HYPERLINK "http://www.lamilux.com"</w:instrText>
      </w:r>
      <w:r>
        <w:fldChar w:fldCharType="separate"/>
      </w:r>
      <w:r w:rsidRPr="000A5451">
        <w:rPr>
          <w:rStyle w:val="Hyperlink"/>
          <w:rFonts w:ascii="Arial" w:eastAsia="Arial" w:hAnsi="Arial"/>
          <w:sz w:val="22"/>
          <w:lang w:val="en-US"/>
        </w:rPr>
        <w:t>www.lamilux.com</w:t>
      </w:r>
      <w:r>
        <w:fldChar w:fldCharType="end"/>
      </w:r>
    </w:p>
    <w:p w14:paraId="3EABD6B4" w14:textId="77777777" w:rsidR="00101111" w:rsidRDefault="00101111" w:rsidP="00D55D21">
      <w:pPr>
        <w:spacing w:line="360" w:lineRule="auto"/>
        <w:jc w:val="both"/>
        <w:rPr>
          <w:rFonts w:ascii="Arial" w:eastAsia="Arial" w:hAnsi="Arial"/>
          <w:sz w:val="22"/>
          <w:lang w:val="en-US"/>
        </w:rPr>
      </w:pPr>
    </w:p>
    <w:p w14:paraId="3E7FDAB1" w14:textId="77777777" w:rsidR="00810726" w:rsidRPr="003D1040" w:rsidRDefault="00DE6F40" w:rsidP="00D55D21">
      <w:pPr>
        <w:spacing w:line="360" w:lineRule="auto"/>
        <w:jc w:val="both"/>
        <w:rPr>
          <w:b/>
          <w:bCs/>
          <w:lang w:val="en-US"/>
        </w:rPr>
      </w:pPr>
      <w:r w:rsidRPr="003D1040">
        <w:rPr>
          <w:rFonts w:ascii="Arial" w:eastAsia="Arial" w:hAnsi="Arial"/>
          <w:b/>
          <w:bCs/>
          <w:sz w:val="22"/>
          <w:lang w:val="en-US"/>
        </w:rPr>
        <w:t>About LAMILUX Composites GmbH</w:t>
      </w:r>
    </w:p>
    <w:p w14:paraId="49F5A0C0" w14:textId="77777777" w:rsidR="00810726" w:rsidRPr="00D55D21" w:rsidRDefault="00810726" w:rsidP="00D55D21">
      <w:pPr>
        <w:spacing w:line="360" w:lineRule="auto"/>
        <w:jc w:val="both"/>
        <w:rPr>
          <w:lang w:val="en-US"/>
        </w:rPr>
      </w:pPr>
    </w:p>
    <w:p w14:paraId="6F24C787" w14:textId="77777777" w:rsidR="00810726" w:rsidRPr="00D55D21" w:rsidRDefault="00DE6F40" w:rsidP="00D55D21">
      <w:pPr>
        <w:spacing w:line="360" w:lineRule="auto"/>
        <w:jc w:val="both"/>
        <w:rPr>
          <w:lang w:val="en-US"/>
        </w:rPr>
      </w:pPr>
      <w:r w:rsidRPr="00D55D21">
        <w:rPr>
          <w:rFonts w:ascii="Arial" w:eastAsia="Arial" w:hAnsi="Arial"/>
          <w:sz w:val="22"/>
          <w:lang w:val="en-US"/>
        </w:rPr>
        <w:t xml:space="preserve">For around 70 years, LAMILUX Composites GmbH has been producing </w:t>
      </w:r>
      <w:proofErr w:type="spellStart"/>
      <w:r w:rsidRPr="00D55D21">
        <w:rPr>
          <w:rFonts w:ascii="Arial" w:eastAsia="Arial" w:hAnsi="Arial"/>
          <w:sz w:val="22"/>
          <w:lang w:val="en-US"/>
        </w:rPr>
        <w:t>fibre</w:t>
      </w:r>
      <w:proofErr w:type="spellEnd"/>
      <w:r w:rsidRPr="00D55D21">
        <w:rPr>
          <w:rFonts w:ascii="Arial" w:eastAsia="Arial" w:hAnsi="Arial"/>
          <w:sz w:val="22"/>
          <w:lang w:val="en-US"/>
        </w:rPr>
        <w:t>-reinforced plastics. Thanks to its technologically advanced continuous manufacturing process, high production capacities, and broad product range, this medium-sized company is Europe’s leading producer. LAMILUX supplies customers worldwide in vehicle, motorhome, and caravan construction, cold storage and refrigeration, construction, and numerous other industries. The family-run company is based in Rehau, Bavaria.</w:t>
      </w:r>
    </w:p>
    <w:p w14:paraId="710787D1" w14:textId="77777777" w:rsidR="00810726" w:rsidRPr="00D55D21" w:rsidRDefault="00810726" w:rsidP="00D55D21">
      <w:pPr>
        <w:spacing w:line="360" w:lineRule="auto"/>
        <w:jc w:val="both"/>
        <w:rPr>
          <w:lang w:val="en-US"/>
        </w:rPr>
      </w:pPr>
    </w:p>
    <w:sectPr w:rsidR="00810726" w:rsidRPr="00D55D21" w:rsidSect="009C5D47">
      <w:headerReference w:type="even" r:id="rId7"/>
      <w:headerReference w:type="default" r:id="rId8"/>
      <w:footerReference w:type="even" r:id="rId9"/>
      <w:footerReference w:type="default" r:id="rId10"/>
      <w:headerReference w:type="first" r:id="rId11"/>
      <w:footerReference w:type="firs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F388D" w14:textId="77777777" w:rsidR="00005947" w:rsidRDefault="00005947" w:rsidP="00D52FF7">
      <w:r>
        <w:separator/>
      </w:r>
    </w:p>
  </w:endnote>
  <w:endnote w:type="continuationSeparator" w:id="0">
    <w:p w14:paraId="7605513D" w14:textId="77777777" w:rsidR="00005947" w:rsidRDefault="0000594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1074E" w14:textId="77777777" w:rsidR="00D30ED4" w:rsidRDefault="00D30E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031E6" w14:textId="77777777"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794D7D0" wp14:editId="54282E90">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174428" w14:textId="77777777" w:rsidR="00056167" w:rsidRDefault="00056167" w:rsidP="001A2540">
    <w:pPr>
      <w:pStyle w:val="Fuzeile"/>
      <w:rPr>
        <w:rFonts w:ascii="Calibri" w:hAnsi="Calibri" w:cs="Calibri"/>
        <w:color w:val="999999"/>
        <w:sz w:val="16"/>
        <w:u w:val="single"/>
      </w:rPr>
    </w:pPr>
  </w:p>
  <w:p w14:paraId="269E9943" w14:textId="696A6770" w:rsidR="00DF5A1F" w:rsidRPr="00D30ED4" w:rsidRDefault="00D30ED4" w:rsidP="001A2540">
    <w:pPr>
      <w:pStyle w:val="Fuzeile"/>
      <w:rPr>
        <w:rFonts w:ascii="Arial" w:hAnsi="Arial" w:cs="Arial"/>
        <w:color w:val="A6A6A6" w:themeColor="background1" w:themeShade="A6"/>
        <w:sz w:val="16"/>
        <w:u w:val="single"/>
        <w:lang w:val="en-US"/>
      </w:rPr>
    </w:pPr>
    <w:r w:rsidRPr="00D30ED4">
      <w:rPr>
        <w:rFonts w:ascii="Arial" w:hAnsi="Arial" w:cs="Arial"/>
        <w:color w:val="A6A6A6" w:themeColor="background1" w:themeShade="A6"/>
        <w:sz w:val="16"/>
        <w:u w:val="single"/>
        <w:lang w:val="en-US"/>
      </w:rPr>
      <w:t>Contact p</w:t>
    </w:r>
    <w:r>
      <w:rPr>
        <w:rFonts w:ascii="Arial" w:hAnsi="Arial" w:cs="Arial"/>
        <w:color w:val="A6A6A6" w:themeColor="background1" w:themeShade="A6"/>
        <w:sz w:val="16"/>
        <w:u w:val="single"/>
        <w:lang w:val="en-US"/>
      </w:rPr>
      <w:t>erson:</w:t>
    </w:r>
  </w:p>
  <w:p w14:paraId="2D6A53F1" w14:textId="77777777" w:rsidR="00DF5A1F" w:rsidRPr="00D30ED4" w:rsidRDefault="00DF5A1F" w:rsidP="001A2540">
    <w:pPr>
      <w:pStyle w:val="Fuzeile"/>
      <w:rPr>
        <w:rFonts w:ascii="Arial" w:hAnsi="Arial" w:cs="Arial"/>
        <w:color w:val="A6A6A6" w:themeColor="background1" w:themeShade="A6"/>
        <w:sz w:val="16"/>
        <w:lang w:val="en-US"/>
      </w:rPr>
    </w:pPr>
  </w:p>
  <w:p w14:paraId="63230BA8" w14:textId="7896B0AA" w:rsidR="00DF5A1F" w:rsidRPr="00D30ED4" w:rsidRDefault="00D1701D" w:rsidP="001A2540">
    <w:pPr>
      <w:pStyle w:val="Fuzeile"/>
      <w:rPr>
        <w:rFonts w:ascii="Arial" w:hAnsi="Arial" w:cs="Arial"/>
        <w:color w:val="A6A6A6" w:themeColor="background1" w:themeShade="A6"/>
        <w:sz w:val="16"/>
        <w:lang w:val="en-US"/>
      </w:rPr>
    </w:pPr>
    <w:r w:rsidRPr="00D30ED4">
      <w:rPr>
        <w:rFonts w:ascii="Arial" w:hAnsi="Arial" w:cs="Arial"/>
        <w:color w:val="A6A6A6" w:themeColor="background1" w:themeShade="A6"/>
        <w:sz w:val="16"/>
        <w:lang w:val="en-US"/>
      </w:rPr>
      <w:t xml:space="preserve">LAMILUX </w:t>
    </w:r>
    <w:r w:rsidR="00BF2442" w:rsidRPr="00D30ED4">
      <w:rPr>
        <w:rFonts w:ascii="Arial" w:hAnsi="Arial" w:cs="Arial"/>
        <w:color w:val="A6A6A6" w:themeColor="background1" w:themeShade="A6"/>
        <w:sz w:val="16"/>
        <w:lang w:val="en-US"/>
      </w:rPr>
      <w:t>Composites</w:t>
    </w:r>
    <w:r w:rsidRPr="00D30ED4">
      <w:rPr>
        <w:rFonts w:ascii="Arial" w:hAnsi="Arial" w:cs="Arial"/>
        <w:color w:val="A6A6A6" w:themeColor="background1" w:themeShade="A6"/>
        <w:sz w:val="16"/>
        <w:lang w:val="en-US"/>
      </w:rPr>
      <w:t xml:space="preserve"> GmbH</w:t>
    </w:r>
  </w:p>
  <w:p w14:paraId="52831455" w14:textId="77777777" w:rsidR="00DF5A1F" w:rsidRPr="003D1040" w:rsidRDefault="008F4C38" w:rsidP="001A2540">
    <w:pPr>
      <w:pStyle w:val="Fuzeile"/>
      <w:rPr>
        <w:rFonts w:ascii="Arial" w:hAnsi="Arial" w:cs="Arial"/>
        <w:color w:val="A6A6A6" w:themeColor="background1" w:themeShade="A6"/>
        <w:sz w:val="16"/>
        <w:lang w:val="en-US"/>
      </w:rPr>
    </w:pPr>
    <w:r w:rsidRPr="003D1040">
      <w:rPr>
        <w:rFonts w:ascii="Arial" w:hAnsi="Arial" w:cs="Arial"/>
        <w:color w:val="A6A6A6" w:themeColor="background1" w:themeShade="A6"/>
        <w:sz w:val="16"/>
        <w:lang w:val="en-US"/>
      </w:rPr>
      <w:t>Markus Bächer</w:t>
    </w:r>
  </w:p>
  <w:p w14:paraId="09AFD4BA" w14:textId="77777777"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3980A0DD" w14:textId="77777777"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16A80818" w14:textId="77777777" w:rsidR="00DF5A1F" w:rsidRPr="00123815" w:rsidRDefault="00DF5A1F" w:rsidP="001A2540">
    <w:pPr>
      <w:pStyle w:val="Fuzeile"/>
      <w:rPr>
        <w:rFonts w:ascii="Arial" w:hAnsi="Arial" w:cs="Arial"/>
        <w:color w:val="A6A6A6" w:themeColor="background1" w:themeShade="A6"/>
        <w:sz w:val="16"/>
      </w:rPr>
    </w:pPr>
  </w:p>
  <w:p w14:paraId="474B30F9" w14:textId="77777777"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8F4C38">
      <w:rPr>
        <w:rFonts w:ascii="Arial" w:hAnsi="Arial" w:cs="Arial"/>
        <w:color w:val="A6A6A6" w:themeColor="background1" w:themeShade="A6"/>
        <w:sz w:val="16"/>
      </w:rPr>
      <w:t>1622</w:t>
    </w:r>
  </w:p>
  <w:p w14:paraId="2AA29966" w14:textId="77777777"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F4C38">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3AE3A8D5" w14:textId="77777777" w:rsidR="00DF5A1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C337" w14:textId="77777777" w:rsidR="00D30ED4" w:rsidRDefault="00D30E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5F3F5" w14:textId="77777777" w:rsidR="00005947" w:rsidRDefault="00005947" w:rsidP="00D52FF7">
      <w:r>
        <w:separator/>
      </w:r>
    </w:p>
  </w:footnote>
  <w:footnote w:type="continuationSeparator" w:id="0">
    <w:p w14:paraId="6B225A9A" w14:textId="77777777" w:rsidR="00005947" w:rsidRDefault="0000594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9C4F8" w14:textId="77777777" w:rsidR="00D30ED4" w:rsidRDefault="00D30E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3167" w14:textId="77777777"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1B1EC252" wp14:editId="06117A7E">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725C5" w14:textId="77777777"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E00B8E1" w14:textId="77777777"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1CC16010" w14:textId="77777777"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418F14DD" w14:textId="77777777"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9D7411">
      <w:rPr>
        <w:rFonts w:ascii="Arial" w:hAnsi="Arial" w:cs="Arial"/>
      </w:rPr>
      <w:t>Juni</w:t>
    </w:r>
    <w:r w:rsidR="00DF5A1F">
      <w:rPr>
        <w:rFonts w:ascii="Arial" w:hAnsi="Arial" w:cs="Arial"/>
      </w:rPr>
      <w:t xml:space="preserve"> 2025</w:t>
    </w:r>
  </w:p>
  <w:p w14:paraId="29202DF7" w14:textId="77777777" w:rsidR="00056167" w:rsidRDefault="00056167">
    <w:pPr>
      <w:pStyle w:val="Kopfzeile"/>
      <w:rPr>
        <w:rFonts w:ascii="Arial" w:hAnsi="Arial" w:cs="Arial"/>
      </w:rPr>
    </w:pPr>
  </w:p>
  <w:p w14:paraId="529021BD" w14:textId="77777777" w:rsidR="00DF5A1F" w:rsidRDefault="00DF5A1F">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35039" w14:textId="77777777" w:rsidR="00D30ED4" w:rsidRDefault="00D30E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982964"/>
    <w:multiLevelType w:val="multilevel"/>
    <w:tmpl w:val="3F7AB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4E2F30"/>
    <w:multiLevelType w:val="hybridMultilevel"/>
    <w:tmpl w:val="6EA41A0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F36AEF"/>
    <w:multiLevelType w:val="multilevel"/>
    <w:tmpl w:val="6192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208375">
    <w:abstractNumId w:val="0"/>
  </w:num>
  <w:num w:numId="2" w16cid:durableId="679311429">
    <w:abstractNumId w:val="2"/>
  </w:num>
  <w:num w:numId="3" w16cid:durableId="1697078929">
    <w:abstractNumId w:val="1"/>
  </w:num>
  <w:num w:numId="4" w16cid:durableId="2055617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947"/>
    <w:rsid w:val="000147ED"/>
    <w:rsid w:val="00056167"/>
    <w:rsid w:val="00060BC4"/>
    <w:rsid w:val="00062629"/>
    <w:rsid w:val="00064CE6"/>
    <w:rsid w:val="000677D7"/>
    <w:rsid w:val="00072172"/>
    <w:rsid w:val="00080CA8"/>
    <w:rsid w:val="00085551"/>
    <w:rsid w:val="0009343C"/>
    <w:rsid w:val="000A23F6"/>
    <w:rsid w:val="000A4F1A"/>
    <w:rsid w:val="000A7850"/>
    <w:rsid w:val="000C2B7C"/>
    <w:rsid w:val="000C559E"/>
    <w:rsid w:val="000D27A2"/>
    <w:rsid w:val="000D560D"/>
    <w:rsid w:val="000E66C7"/>
    <w:rsid w:val="000F14A4"/>
    <w:rsid w:val="000F77A3"/>
    <w:rsid w:val="00101111"/>
    <w:rsid w:val="001034F6"/>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67A8B"/>
    <w:rsid w:val="00172B9E"/>
    <w:rsid w:val="00182B58"/>
    <w:rsid w:val="00182F4E"/>
    <w:rsid w:val="00186402"/>
    <w:rsid w:val="001877F5"/>
    <w:rsid w:val="00196946"/>
    <w:rsid w:val="001A311E"/>
    <w:rsid w:val="001A49BD"/>
    <w:rsid w:val="001A4E89"/>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62AA"/>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07AFE"/>
    <w:rsid w:val="003234CE"/>
    <w:rsid w:val="003253D8"/>
    <w:rsid w:val="003274D7"/>
    <w:rsid w:val="003312A7"/>
    <w:rsid w:val="00334CDF"/>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D1040"/>
    <w:rsid w:val="00401883"/>
    <w:rsid w:val="00402BDE"/>
    <w:rsid w:val="0040391C"/>
    <w:rsid w:val="004067DD"/>
    <w:rsid w:val="00411068"/>
    <w:rsid w:val="00414D52"/>
    <w:rsid w:val="00421D64"/>
    <w:rsid w:val="00423556"/>
    <w:rsid w:val="004353BF"/>
    <w:rsid w:val="004366F4"/>
    <w:rsid w:val="0044025A"/>
    <w:rsid w:val="00455774"/>
    <w:rsid w:val="0046080D"/>
    <w:rsid w:val="00460D05"/>
    <w:rsid w:val="004664EE"/>
    <w:rsid w:val="00470353"/>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6911"/>
    <w:rsid w:val="005075C4"/>
    <w:rsid w:val="00521744"/>
    <w:rsid w:val="00524852"/>
    <w:rsid w:val="005363AE"/>
    <w:rsid w:val="00557B1E"/>
    <w:rsid w:val="005620EB"/>
    <w:rsid w:val="00573174"/>
    <w:rsid w:val="00573478"/>
    <w:rsid w:val="00574D2E"/>
    <w:rsid w:val="0058298C"/>
    <w:rsid w:val="00584198"/>
    <w:rsid w:val="00590732"/>
    <w:rsid w:val="00594A52"/>
    <w:rsid w:val="0059530D"/>
    <w:rsid w:val="005961C2"/>
    <w:rsid w:val="005A3599"/>
    <w:rsid w:val="005B1218"/>
    <w:rsid w:val="005B50F9"/>
    <w:rsid w:val="005B54D3"/>
    <w:rsid w:val="005C035D"/>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52118"/>
    <w:rsid w:val="00661C3E"/>
    <w:rsid w:val="00663F2C"/>
    <w:rsid w:val="00672C26"/>
    <w:rsid w:val="006876EE"/>
    <w:rsid w:val="006905D0"/>
    <w:rsid w:val="00694647"/>
    <w:rsid w:val="006B4902"/>
    <w:rsid w:val="006B5296"/>
    <w:rsid w:val="006B6879"/>
    <w:rsid w:val="006C2043"/>
    <w:rsid w:val="006C32FE"/>
    <w:rsid w:val="006C7C4D"/>
    <w:rsid w:val="006D0853"/>
    <w:rsid w:val="006F5AD5"/>
    <w:rsid w:val="0071053E"/>
    <w:rsid w:val="007215FB"/>
    <w:rsid w:val="00724A6B"/>
    <w:rsid w:val="00731591"/>
    <w:rsid w:val="00744DD2"/>
    <w:rsid w:val="00751907"/>
    <w:rsid w:val="00753C46"/>
    <w:rsid w:val="00755CED"/>
    <w:rsid w:val="00755E6A"/>
    <w:rsid w:val="00761767"/>
    <w:rsid w:val="00764350"/>
    <w:rsid w:val="00783661"/>
    <w:rsid w:val="00783911"/>
    <w:rsid w:val="0079159D"/>
    <w:rsid w:val="00793BD5"/>
    <w:rsid w:val="00793F46"/>
    <w:rsid w:val="00795D07"/>
    <w:rsid w:val="007B1865"/>
    <w:rsid w:val="007C4273"/>
    <w:rsid w:val="007C5FDF"/>
    <w:rsid w:val="007C6052"/>
    <w:rsid w:val="007D677D"/>
    <w:rsid w:val="007E0C13"/>
    <w:rsid w:val="00800556"/>
    <w:rsid w:val="008051B0"/>
    <w:rsid w:val="00810726"/>
    <w:rsid w:val="00815E7C"/>
    <w:rsid w:val="00820876"/>
    <w:rsid w:val="00824079"/>
    <w:rsid w:val="00824B49"/>
    <w:rsid w:val="00830831"/>
    <w:rsid w:val="00842D74"/>
    <w:rsid w:val="0086446A"/>
    <w:rsid w:val="00874044"/>
    <w:rsid w:val="00883276"/>
    <w:rsid w:val="00885B0B"/>
    <w:rsid w:val="008A6D06"/>
    <w:rsid w:val="008B3D98"/>
    <w:rsid w:val="008B41A5"/>
    <w:rsid w:val="008D0BD1"/>
    <w:rsid w:val="008D172E"/>
    <w:rsid w:val="008D58B4"/>
    <w:rsid w:val="008D5A8C"/>
    <w:rsid w:val="008D6A0C"/>
    <w:rsid w:val="008E220A"/>
    <w:rsid w:val="008E4A7C"/>
    <w:rsid w:val="008E66E4"/>
    <w:rsid w:val="008E6F6A"/>
    <w:rsid w:val="008E7967"/>
    <w:rsid w:val="008F4C38"/>
    <w:rsid w:val="00900115"/>
    <w:rsid w:val="009014C0"/>
    <w:rsid w:val="009107C6"/>
    <w:rsid w:val="0091138E"/>
    <w:rsid w:val="009225A7"/>
    <w:rsid w:val="0092338E"/>
    <w:rsid w:val="009242B2"/>
    <w:rsid w:val="00925760"/>
    <w:rsid w:val="00930C5B"/>
    <w:rsid w:val="00937614"/>
    <w:rsid w:val="009435D9"/>
    <w:rsid w:val="009518A3"/>
    <w:rsid w:val="00955805"/>
    <w:rsid w:val="00971DF7"/>
    <w:rsid w:val="00972419"/>
    <w:rsid w:val="00972EAE"/>
    <w:rsid w:val="00975A39"/>
    <w:rsid w:val="009760A1"/>
    <w:rsid w:val="00976A19"/>
    <w:rsid w:val="00976B22"/>
    <w:rsid w:val="00982081"/>
    <w:rsid w:val="00991C21"/>
    <w:rsid w:val="009A240E"/>
    <w:rsid w:val="009A331B"/>
    <w:rsid w:val="009A3CEE"/>
    <w:rsid w:val="009B6B27"/>
    <w:rsid w:val="009B7157"/>
    <w:rsid w:val="009C077B"/>
    <w:rsid w:val="009C2D61"/>
    <w:rsid w:val="009C5D47"/>
    <w:rsid w:val="009C6D6D"/>
    <w:rsid w:val="009C78F4"/>
    <w:rsid w:val="009D057A"/>
    <w:rsid w:val="009D1176"/>
    <w:rsid w:val="009D61FE"/>
    <w:rsid w:val="009D7411"/>
    <w:rsid w:val="009E0D1F"/>
    <w:rsid w:val="009E60D8"/>
    <w:rsid w:val="009E6283"/>
    <w:rsid w:val="009F1C1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67E0C"/>
    <w:rsid w:val="00A740FB"/>
    <w:rsid w:val="00A81808"/>
    <w:rsid w:val="00A9065D"/>
    <w:rsid w:val="00A97D5A"/>
    <w:rsid w:val="00AB2ED5"/>
    <w:rsid w:val="00AC19F6"/>
    <w:rsid w:val="00AC36BF"/>
    <w:rsid w:val="00AD7EAE"/>
    <w:rsid w:val="00AE08A1"/>
    <w:rsid w:val="00AE0976"/>
    <w:rsid w:val="00AE1205"/>
    <w:rsid w:val="00AE246E"/>
    <w:rsid w:val="00B05871"/>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442"/>
    <w:rsid w:val="00BF2589"/>
    <w:rsid w:val="00BF36D3"/>
    <w:rsid w:val="00BF60E7"/>
    <w:rsid w:val="00C007E9"/>
    <w:rsid w:val="00C04799"/>
    <w:rsid w:val="00C16107"/>
    <w:rsid w:val="00C30AAF"/>
    <w:rsid w:val="00C349C2"/>
    <w:rsid w:val="00C3672A"/>
    <w:rsid w:val="00C42648"/>
    <w:rsid w:val="00C50810"/>
    <w:rsid w:val="00C5783A"/>
    <w:rsid w:val="00C61C2C"/>
    <w:rsid w:val="00C64692"/>
    <w:rsid w:val="00C66F38"/>
    <w:rsid w:val="00C6729F"/>
    <w:rsid w:val="00C816E8"/>
    <w:rsid w:val="00C94BE4"/>
    <w:rsid w:val="00CB1CC7"/>
    <w:rsid w:val="00CB41B6"/>
    <w:rsid w:val="00CB553C"/>
    <w:rsid w:val="00CB6D8B"/>
    <w:rsid w:val="00CD16BC"/>
    <w:rsid w:val="00CD3F3A"/>
    <w:rsid w:val="00CE0D56"/>
    <w:rsid w:val="00CE2F55"/>
    <w:rsid w:val="00CE7C9A"/>
    <w:rsid w:val="00CF154E"/>
    <w:rsid w:val="00CF6903"/>
    <w:rsid w:val="00D1701D"/>
    <w:rsid w:val="00D30ED4"/>
    <w:rsid w:val="00D319B3"/>
    <w:rsid w:val="00D32787"/>
    <w:rsid w:val="00D336D8"/>
    <w:rsid w:val="00D33FF3"/>
    <w:rsid w:val="00D35DDE"/>
    <w:rsid w:val="00D507EF"/>
    <w:rsid w:val="00D52FF7"/>
    <w:rsid w:val="00D55D21"/>
    <w:rsid w:val="00D746E3"/>
    <w:rsid w:val="00D861BD"/>
    <w:rsid w:val="00D9247C"/>
    <w:rsid w:val="00D96EB7"/>
    <w:rsid w:val="00DA5C0A"/>
    <w:rsid w:val="00DB104A"/>
    <w:rsid w:val="00DB3D05"/>
    <w:rsid w:val="00DB40B6"/>
    <w:rsid w:val="00DB5C6D"/>
    <w:rsid w:val="00DD1675"/>
    <w:rsid w:val="00DE6F40"/>
    <w:rsid w:val="00DE71A6"/>
    <w:rsid w:val="00DF494F"/>
    <w:rsid w:val="00DF59D8"/>
    <w:rsid w:val="00DF5A1F"/>
    <w:rsid w:val="00E05BE9"/>
    <w:rsid w:val="00E06F6B"/>
    <w:rsid w:val="00E16486"/>
    <w:rsid w:val="00E22333"/>
    <w:rsid w:val="00E23AC9"/>
    <w:rsid w:val="00E23E62"/>
    <w:rsid w:val="00E23E6D"/>
    <w:rsid w:val="00E246FE"/>
    <w:rsid w:val="00E25423"/>
    <w:rsid w:val="00E25DBA"/>
    <w:rsid w:val="00E27064"/>
    <w:rsid w:val="00E440DA"/>
    <w:rsid w:val="00E520DC"/>
    <w:rsid w:val="00E5761B"/>
    <w:rsid w:val="00E608B6"/>
    <w:rsid w:val="00E62A53"/>
    <w:rsid w:val="00E64C32"/>
    <w:rsid w:val="00E7003F"/>
    <w:rsid w:val="00E710A4"/>
    <w:rsid w:val="00E716A6"/>
    <w:rsid w:val="00E724E6"/>
    <w:rsid w:val="00E72FAA"/>
    <w:rsid w:val="00E73B03"/>
    <w:rsid w:val="00E87DF2"/>
    <w:rsid w:val="00E92649"/>
    <w:rsid w:val="00EA32C7"/>
    <w:rsid w:val="00EA6F9F"/>
    <w:rsid w:val="00EB67DB"/>
    <w:rsid w:val="00EB71A1"/>
    <w:rsid w:val="00ED1D2F"/>
    <w:rsid w:val="00ED1ECA"/>
    <w:rsid w:val="00EE2D68"/>
    <w:rsid w:val="00EF015A"/>
    <w:rsid w:val="00EF419C"/>
    <w:rsid w:val="00EF74DE"/>
    <w:rsid w:val="00F015A6"/>
    <w:rsid w:val="00F11C67"/>
    <w:rsid w:val="00F15EBA"/>
    <w:rsid w:val="00F209EE"/>
    <w:rsid w:val="00F269C2"/>
    <w:rsid w:val="00F32B20"/>
    <w:rsid w:val="00F40A6A"/>
    <w:rsid w:val="00F44EF5"/>
    <w:rsid w:val="00F47A31"/>
    <w:rsid w:val="00F65CE8"/>
    <w:rsid w:val="00F703B5"/>
    <w:rsid w:val="00F70511"/>
    <w:rsid w:val="00F766A9"/>
    <w:rsid w:val="00F82E6C"/>
    <w:rsid w:val="00F93A77"/>
    <w:rsid w:val="00F96EC7"/>
    <w:rsid w:val="00FA2D59"/>
    <w:rsid w:val="00FA63DD"/>
    <w:rsid w:val="00FA71F3"/>
    <w:rsid w:val="00FB3C12"/>
    <w:rsid w:val="00FB4C43"/>
    <w:rsid w:val="00FB6222"/>
    <w:rsid w:val="00FC1840"/>
    <w:rsid w:val="00FC2CA8"/>
    <w:rsid w:val="00FE15F6"/>
    <w:rsid w:val="00FF386B"/>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3173615"/>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5D2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0A78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A7850"/>
    <w:rPr>
      <w:color w:val="954F72" w:themeColor="followedHyperlink"/>
      <w:u w:val="single"/>
    </w:rPr>
  </w:style>
  <w:style w:type="paragraph" w:styleId="Listenabsatz">
    <w:name w:val="List Paragraph"/>
    <w:basedOn w:val="Standard"/>
    <w:uiPriority w:val="34"/>
    <w:qFormat/>
    <w:rsid w:val="00D33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4904">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911107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79977222">
      <w:bodyDiv w:val="1"/>
      <w:marLeft w:val="0"/>
      <w:marRight w:val="0"/>
      <w:marTop w:val="0"/>
      <w:marBottom w:val="0"/>
      <w:divBdr>
        <w:top w:val="none" w:sz="0" w:space="0" w:color="auto"/>
        <w:left w:val="none" w:sz="0" w:space="0" w:color="auto"/>
        <w:bottom w:val="none" w:sz="0" w:space="0" w:color="auto"/>
        <w:right w:val="none" w:sz="0" w:space="0" w:color="auto"/>
      </w:divBdr>
    </w:div>
    <w:div w:id="228078704">
      <w:bodyDiv w:val="1"/>
      <w:marLeft w:val="0"/>
      <w:marRight w:val="0"/>
      <w:marTop w:val="0"/>
      <w:marBottom w:val="0"/>
      <w:divBdr>
        <w:top w:val="none" w:sz="0" w:space="0" w:color="auto"/>
        <w:left w:val="none" w:sz="0" w:space="0" w:color="auto"/>
        <w:bottom w:val="none" w:sz="0" w:space="0" w:color="auto"/>
        <w:right w:val="none" w:sz="0" w:space="0" w:color="auto"/>
      </w:divBdr>
    </w:div>
    <w:div w:id="38024682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1165788">
      <w:bodyDiv w:val="1"/>
      <w:marLeft w:val="0"/>
      <w:marRight w:val="0"/>
      <w:marTop w:val="0"/>
      <w:marBottom w:val="0"/>
      <w:divBdr>
        <w:top w:val="none" w:sz="0" w:space="0" w:color="auto"/>
        <w:left w:val="none" w:sz="0" w:space="0" w:color="auto"/>
        <w:bottom w:val="none" w:sz="0" w:space="0" w:color="auto"/>
        <w:right w:val="none" w:sz="0" w:space="0" w:color="auto"/>
      </w:divBdr>
    </w:div>
    <w:div w:id="576133244">
      <w:bodyDiv w:val="1"/>
      <w:marLeft w:val="0"/>
      <w:marRight w:val="0"/>
      <w:marTop w:val="0"/>
      <w:marBottom w:val="0"/>
      <w:divBdr>
        <w:top w:val="none" w:sz="0" w:space="0" w:color="auto"/>
        <w:left w:val="none" w:sz="0" w:space="0" w:color="auto"/>
        <w:bottom w:val="none" w:sz="0" w:space="0" w:color="auto"/>
        <w:right w:val="none" w:sz="0" w:space="0" w:color="auto"/>
      </w:divBdr>
    </w:div>
    <w:div w:id="577521114">
      <w:bodyDiv w:val="1"/>
      <w:marLeft w:val="0"/>
      <w:marRight w:val="0"/>
      <w:marTop w:val="0"/>
      <w:marBottom w:val="0"/>
      <w:divBdr>
        <w:top w:val="none" w:sz="0" w:space="0" w:color="auto"/>
        <w:left w:val="none" w:sz="0" w:space="0" w:color="auto"/>
        <w:bottom w:val="none" w:sz="0" w:space="0" w:color="auto"/>
        <w:right w:val="none" w:sz="0" w:space="0" w:color="auto"/>
      </w:divBdr>
    </w:div>
    <w:div w:id="643463779">
      <w:bodyDiv w:val="1"/>
      <w:marLeft w:val="0"/>
      <w:marRight w:val="0"/>
      <w:marTop w:val="0"/>
      <w:marBottom w:val="0"/>
      <w:divBdr>
        <w:top w:val="none" w:sz="0" w:space="0" w:color="auto"/>
        <w:left w:val="none" w:sz="0" w:space="0" w:color="auto"/>
        <w:bottom w:val="none" w:sz="0" w:space="0" w:color="auto"/>
        <w:right w:val="none" w:sz="0" w:space="0" w:color="auto"/>
      </w:divBdr>
    </w:div>
    <w:div w:id="709456364">
      <w:bodyDiv w:val="1"/>
      <w:marLeft w:val="0"/>
      <w:marRight w:val="0"/>
      <w:marTop w:val="0"/>
      <w:marBottom w:val="0"/>
      <w:divBdr>
        <w:top w:val="none" w:sz="0" w:space="0" w:color="auto"/>
        <w:left w:val="none" w:sz="0" w:space="0" w:color="auto"/>
        <w:bottom w:val="none" w:sz="0" w:space="0" w:color="auto"/>
        <w:right w:val="none" w:sz="0" w:space="0" w:color="auto"/>
      </w:divBdr>
    </w:div>
    <w:div w:id="843714441">
      <w:bodyDiv w:val="1"/>
      <w:marLeft w:val="0"/>
      <w:marRight w:val="0"/>
      <w:marTop w:val="0"/>
      <w:marBottom w:val="0"/>
      <w:divBdr>
        <w:top w:val="none" w:sz="0" w:space="0" w:color="auto"/>
        <w:left w:val="none" w:sz="0" w:space="0" w:color="auto"/>
        <w:bottom w:val="none" w:sz="0" w:space="0" w:color="auto"/>
        <w:right w:val="none" w:sz="0" w:space="0" w:color="auto"/>
      </w:divBdr>
    </w:div>
    <w:div w:id="936475170">
      <w:bodyDiv w:val="1"/>
      <w:marLeft w:val="0"/>
      <w:marRight w:val="0"/>
      <w:marTop w:val="0"/>
      <w:marBottom w:val="0"/>
      <w:divBdr>
        <w:top w:val="none" w:sz="0" w:space="0" w:color="auto"/>
        <w:left w:val="none" w:sz="0" w:space="0" w:color="auto"/>
        <w:bottom w:val="none" w:sz="0" w:space="0" w:color="auto"/>
        <w:right w:val="none" w:sz="0" w:space="0" w:color="auto"/>
      </w:divBdr>
    </w:div>
    <w:div w:id="1119839807">
      <w:bodyDiv w:val="1"/>
      <w:marLeft w:val="0"/>
      <w:marRight w:val="0"/>
      <w:marTop w:val="0"/>
      <w:marBottom w:val="0"/>
      <w:divBdr>
        <w:top w:val="none" w:sz="0" w:space="0" w:color="auto"/>
        <w:left w:val="none" w:sz="0" w:space="0" w:color="auto"/>
        <w:bottom w:val="none" w:sz="0" w:space="0" w:color="auto"/>
        <w:right w:val="none" w:sz="0" w:space="0" w:color="auto"/>
      </w:divBdr>
    </w:div>
    <w:div w:id="1146313931">
      <w:bodyDiv w:val="1"/>
      <w:marLeft w:val="0"/>
      <w:marRight w:val="0"/>
      <w:marTop w:val="0"/>
      <w:marBottom w:val="0"/>
      <w:divBdr>
        <w:top w:val="none" w:sz="0" w:space="0" w:color="auto"/>
        <w:left w:val="none" w:sz="0" w:space="0" w:color="auto"/>
        <w:bottom w:val="none" w:sz="0" w:space="0" w:color="auto"/>
        <w:right w:val="none" w:sz="0" w:space="0" w:color="auto"/>
      </w:divBdr>
    </w:div>
    <w:div w:id="1172526123">
      <w:bodyDiv w:val="1"/>
      <w:marLeft w:val="0"/>
      <w:marRight w:val="0"/>
      <w:marTop w:val="0"/>
      <w:marBottom w:val="0"/>
      <w:divBdr>
        <w:top w:val="none" w:sz="0" w:space="0" w:color="auto"/>
        <w:left w:val="none" w:sz="0" w:space="0" w:color="auto"/>
        <w:bottom w:val="none" w:sz="0" w:space="0" w:color="auto"/>
        <w:right w:val="none" w:sz="0" w:space="0" w:color="auto"/>
      </w:divBdr>
    </w:div>
    <w:div w:id="1252084170">
      <w:bodyDiv w:val="1"/>
      <w:marLeft w:val="0"/>
      <w:marRight w:val="0"/>
      <w:marTop w:val="0"/>
      <w:marBottom w:val="0"/>
      <w:divBdr>
        <w:top w:val="none" w:sz="0" w:space="0" w:color="auto"/>
        <w:left w:val="none" w:sz="0" w:space="0" w:color="auto"/>
        <w:bottom w:val="none" w:sz="0" w:space="0" w:color="auto"/>
        <w:right w:val="none" w:sz="0" w:space="0" w:color="auto"/>
      </w:divBdr>
    </w:div>
    <w:div w:id="1268538222">
      <w:bodyDiv w:val="1"/>
      <w:marLeft w:val="0"/>
      <w:marRight w:val="0"/>
      <w:marTop w:val="0"/>
      <w:marBottom w:val="0"/>
      <w:divBdr>
        <w:top w:val="none" w:sz="0" w:space="0" w:color="auto"/>
        <w:left w:val="none" w:sz="0" w:space="0" w:color="auto"/>
        <w:bottom w:val="none" w:sz="0" w:space="0" w:color="auto"/>
        <w:right w:val="none" w:sz="0" w:space="0" w:color="auto"/>
      </w:divBdr>
    </w:div>
    <w:div w:id="1360010061">
      <w:bodyDiv w:val="1"/>
      <w:marLeft w:val="0"/>
      <w:marRight w:val="0"/>
      <w:marTop w:val="0"/>
      <w:marBottom w:val="0"/>
      <w:divBdr>
        <w:top w:val="none" w:sz="0" w:space="0" w:color="auto"/>
        <w:left w:val="none" w:sz="0" w:space="0" w:color="auto"/>
        <w:bottom w:val="none" w:sz="0" w:space="0" w:color="auto"/>
        <w:right w:val="none" w:sz="0" w:space="0" w:color="auto"/>
      </w:divBdr>
    </w:div>
    <w:div w:id="1394810881">
      <w:bodyDiv w:val="1"/>
      <w:marLeft w:val="0"/>
      <w:marRight w:val="0"/>
      <w:marTop w:val="0"/>
      <w:marBottom w:val="0"/>
      <w:divBdr>
        <w:top w:val="none" w:sz="0" w:space="0" w:color="auto"/>
        <w:left w:val="none" w:sz="0" w:space="0" w:color="auto"/>
        <w:bottom w:val="none" w:sz="0" w:space="0" w:color="auto"/>
        <w:right w:val="none" w:sz="0" w:space="0" w:color="auto"/>
      </w:divBdr>
    </w:div>
    <w:div w:id="14125844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9583915">
      <w:bodyDiv w:val="1"/>
      <w:marLeft w:val="0"/>
      <w:marRight w:val="0"/>
      <w:marTop w:val="0"/>
      <w:marBottom w:val="0"/>
      <w:divBdr>
        <w:top w:val="none" w:sz="0" w:space="0" w:color="auto"/>
        <w:left w:val="none" w:sz="0" w:space="0" w:color="auto"/>
        <w:bottom w:val="none" w:sz="0" w:space="0" w:color="auto"/>
        <w:right w:val="none" w:sz="0" w:space="0" w:color="auto"/>
      </w:divBdr>
    </w:div>
    <w:div w:id="1583831579">
      <w:bodyDiv w:val="1"/>
      <w:marLeft w:val="0"/>
      <w:marRight w:val="0"/>
      <w:marTop w:val="0"/>
      <w:marBottom w:val="0"/>
      <w:divBdr>
        <w:top w:val="none" w:sz="0" w:space="0" w:color="auto"/>
        <w:left w:val="none" w:sz="0" w:space="0" w:color="auto"/>
        <w:bottom w:val="none" w:sz="0" w:space="0" w:color="auto"/>
        <w:right w:val="none" w:sz="0" w:space="0" w:color="auto"/>
      </w:divBdr>
    </w:div>
    <w:div w:id="162576562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99955891">
      <w:bodyDiv w:val="1"/>
      <w:marLeft w:val="0"/>
      <w:marRight w:val="0"/>
      <w:marTop w:val="0"/>
      <w:marBottom w:val="0"/>
      <w:divBdr>
        <w:top w:val="none" w:sz="0" w:space="0" w:color="auto"/>
        <w:left w:val="none" w:sz="0" w:space="0" w:color="auto"/>
        <w:bottom w:val="none" w:sz="0" w:space="0" w:color="auto"/>
        <w:right w:val="none" w:sz="0" w:space="0" w:color="auto"/>
      </w:divBdr>
    </w:div>
    <w:div w:id="2001687748">
      <w:bodyDiv w:val="1"/>
      <w:marLeft w:val="0"/>
      <w:marRight w:val="0"/>
      <w:marTop w:val="0"/>
      <w:marBottom w:val="0"/>
      <w:divBdr>
        <w:top w:val="none" w:sz="0" w:space="0" w:color="auto"/>
        <w:left w:val="none" w:sz="0" w:space="0" w:color="auto"/>
        <w:bottom w:val="none" w:sz="0" w:space="0" w:color="auto"/>
        <w:right w:val="none" w:sz="0" w:space="0" w:color="auto"/>
      </w:divBdr>
    </w:div>
    <w:div w:id="2041927681">
      <w:bodyDiv w:val="1"/>
      <w:marLeft w:val="0"/>
      <w:marRight w:val="0"/>
      <w:marTop w:val="0"/>
      <w:marBottom w:val="0"/>
      <w:divBdr>
        <w:top w:val="none" w:sz="0" w:space="0" w:color="auto"/>
        <w:left w:val="none" w:sz="0" w:space="0" w:color="auto"/>
        <w:bottom w:val="none" w:sz="0" w:space="0" w:color="auto"/>
        <w:right w:val="none" w:sz="0" w:space="0" w:color="auto"/>
      </w:divBdr>
    </w:div>
    <w:div w:id="20567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1088</Words>
  <Characters>6860</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13</cp:revision>
  <cp:lastPrinted>2025-06-03T06:51:00Z</cp:lastPrinted>
  <dcterms:created xsi:type="dcterms:W3CDTF">2025-06-03T06:00:00Z</dcterms:created>
  <dcterms:modified xsi:type="dcterms:W3CDTF">2025-06-03T06:51:00Z</dcterms:modified>
</cp:coreProperties>
</file>