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A1B35" w14:textId="77777777" w:rsidR="00D77E16" w:rsidRDefault="00E16EF1" w:rsidP="00933DDD">
      <w:pPr>
        <w:spacing w:line="276" w:lineRule="auto"/>
        <w:rPr>
          <w:rFonts w:ascii="Calibri" w:eastAsia="Arial Unicode MS" w:hAnsi="Calibri" w:cs="font263"/>
          <w:kern w:val="1"/>
          <w:u w:val="single"/>
        </w:rPr>
      </w:pPr>
      <w:r>
        <w:rPr>
          <w:rFonts w:ascii="Calibri" w:hAnsi="Calibri"/>
          <w:kern w:val="1"/>
          <w:u w:val="single"/>
        </w:rPr>
        <w:t xml:space="preserve">Passive House Institute Darmstadt certifies </w:t>
      </w:r>
    </w:p>
    <w:p w14:paraId="61427B25" w14:textId="77777777" w:rsidR="00D7374A" w:rsidRPr="00F0787F" w:rsidRDefault="00D77E16" w:rsidP="00933DDD">
      <w:pPr>
        <w:spacing w:line="276" w:lineRule="auto"/>
        <w:rPr>
          <w:rFonts w:ascii="Calibri" w:eastAsia="Arial Unicode MS" w:hAnsi="Calibri" w:cs="font263"/>
          <w:kern w:val="1"/>
          <w:u w:val="single"/>
        </w:rPr>
      </w:pPr>
      <w:r>
        <w:rPr>
          <w:rFonts w:ascii="Calibri" w:hAnsi="Calibri"/>
          <w:kern w:val="1"/>
          <w:u w:val="single"/>
        </w:rPr>
        <w:t xml:space="preserve">LAMILUX CI System Continuous Rooflight </w:t>
      </w:r>
      <w:proofErr w:type="spellStart"/>
      <w:r>
        <w:rPr>
          <w:rFonts w:ascii="Calibri" w:hAnsi="Calibri"/>
          <w:kern w:val="1"/>
          <w:u w:val="single"/>
        </w:rPr>
        <w:t>B</w:t>
      </w:r>
      <w:r>
        <w:rPr>
          <w:rFonts w:ascii="Calibri" w:hAnsi="Calibri"/>
          <w:kern w:val="1"/>
          <w:u w:val="single"/>
          <w:vertAlign w:val="subscript"/>
        </w:rPr>
        <w:t>energysave</w:t>
      </w:r>
      <w:proofErr w:type="spellEnd"/>
    </w:p>
    <w:p w14:paraId="4E7B31CD" w14:textId="77777777" w:rsidR="004C5A46" w:rsidRPr="004C5A46" w:rsidRDefault="004C5A46" w:rsidP="00933DDD">
      <w:pPr>
        <w:spacing w:line="276" w:lineRule="auto"/>
        <w:rPr>
          <w:rFonts w:ascii="Calibri" w:eastAsia="Calibri" w:hAnsi="Calibri"/>
          <w:b/>
          <w:sz w:val="18"/>
          <w:szCs w:val="18"/>
        </w:rPr>
      </w:pPr>
    </w:p>
    <w:p w14:paraId="67326CDF" w14:textId="77777777" w:rsidR="00022845" w:rsidRDefault="00022845" w:rsidP="00933DDD">
      <w:pPr>
        <w:spacing w:line="276" w:lineRule="auto"/>
        <w:rPr>
          <w:rFonts w:ascii="Calibri" w:eastAsia="Calibri" w:hAnsi="Calibri"/>
          <w:b/>
          <w:sz w:val="40"/>
          <w:szCs w:val="40"/>
        </w:rPr>
      </w:pPr>
    </w:p>
    <w:p w14:paraId="14879A54" w14:textId="02141EE1" w:rsidR="002E0291" w:rsidRPr="00D7374A" w:rsidRDefault="0079248C" w:rsidP="00933DDD">
      <w:pPr>
        <w:spacing w:line="276" w:lineRule="auto"/>
        <w:rPr>
          <w:rFonts w:ascii="Calibri" w:eastAsia="Calibri" w:hAnsi="Calibri"/>
          <w:b/>
          <w:sz w:val="40"/>
          <w:szCs w:val="40"/>
        </w:rPr>
      </w:pPr>
      <w:r>
        <w:rPr>
          <w:rFonts w:ascii="Calibri" w:hAnsi="Calibri"/>
          <w:b/>
          <w:sz w:val="40"/>
        </w:rPr>
        <w:t xml:space="preserve">The </w:t>
      </w:r>
      <w:r w:rsidR="00755431">
        <w:rPr>
          <w:rFonts w:ascii="Calibri" w:hAnsi="Calibri"/>
          <w:b/>
          <w:sz w:val="40"/>
        </w:rPr>
        <w:t>only continuous rooflight with Passive H</w:t>
      </w:r>
      <w:r>
        <w:rPr>
          <w:rFonts w:ascii="Calibri" w:hAnsi="Calibri"/>
          <w:b/>
          <w:sz w:val="40"/>
        </w:rPr>
        <w:t>ouse certification</w:t>
      </w:r>
    </w:p>
    <w:p w14:paraId="313850E6" w14:textId="77777777" w:rsidR="00156CFE" w:rsidRDefault="00156CFE" w:rsidP="00933DDD">
      <w:pPr>
        <w:tabs>
          <w:tab w:val="left" w:pos="1530"/>
        </w:tabs>
        <w:spacing w:line="276" w:lineRule="auto"/>
        <w:rPr>
          <w:rFonts w:ascii="Verdana" w:hAnsi="Verdana" w:cs="Arial"/>
          <w:sz w:val="20"/>
          <w:szCs w:val="20"/>
        </w:rPr>
      </w:pPr>
    </w:p>
    <w:p w14:paraId="58844CDD" w14:textId="77777777" w:rsidR="00022845" w:rsidRDefault="00022845" w:rsidP="00933DDD">
      <w:pPr>
        <w:pStyle w:val="Textkrper"/>
        <w:spacing w:line="276" w:lineRule="auto"/>
        <w:rPr>
          <w:rFonts w:ascii="Calibri" w:eastAsia="Arial Unicode MS" w:hAnsi="Calibri" w:cs="font263"/>
          <w:kern w:val="1"/>
          <w:sz w:val="24"/>
        </w:rPr>
      </w:pPr>
    </w:p>
    <w:p w14:paraId="668594CC" w14:textId="48065E46" w:rsidR="002E0291" w:rsidRPr="00C94DA9" w:rsidRDefault="0011674B" w:rsidP="00933DDD">
      <w:pPr>
        <w:pStyle w:val="Textkrper"/>
        <w:spacing w:line="276" w:lineRule="auto"/>
        <w:rPr>
          <w:rFonts w:ascii="Calibri" w:eastAsia="Arial Unicode MS" w:hAnsi="Calibri" w:cs="font263"/>
          <w:kern w:val="1"/>
          <w:sz w:val="24"/>
        </w:rPr>
      </w:pPr>
      <w:r>
        <w:rPr>
          <w:rFonts w:ascii="Calibri" w:hAnsi="Calibri"/>
          <w:kern w:val="1"/>
          <w:sz w:val="24"/>
        </w:rPr>
        <w:t xml:space="preserve">Continuous rooflights can now provide daylight in accordance with Passive House Standards: The new global innovation from LAMILUX, the </w:t>
      </w:r>
      <w:r>
        <w:rPr>
          <w:rFonts w:ascii="Calibri" w:hAnsi="Calibri"/>
          <w:i/>
          <w:kern w:val="1"/>
          <w:sz w:val="24"/>
        </w:rPr>
        <w:t xml:space="preserve">LAMILUX CI System Continuous Rooflight </w:t>
      </w:r>
      <w:proofErr w:type="spellStart"/>
      <w:r>
        <w:rPr>
          <w:rFonts w:ascii="Calibri" w:hAnsi="Calibri"/>
          <w:i/>
          <w:kern w:val="1"/>
          <w:sz w:val="24"/>
        </w:rPr>
        <w:t>B</w:t>
      </w:r>
      <w:r>
        <w:rPr>
          <w:rFonts w:ascii="Calibri" w:hAnsi="Calibri"/>
          <w:i/>
          <w:kern w:val="1"/>
          <w:sz w:val="24"/>
          <w:vertAlign w:val="subscript"/>
        </w:rPr>
        <w:t>energysave</w:t>
      </w:r>
      <w:proofErr w:type="spellEnd"/>
      <w:r>
        <w:rPr>
          <w:rFonts w:ascii="Calibri" w:hAnsi="Calibri"/>
          <w:kern w:val="1"/>
          <w:sz w:val="24"/>
        </w:rPr>
        <w:t xml:space="preserve"> has been certified by the Passive House Institute Darmstadt. After the </w:t>
      </w:r>
      <w:r>
        <w:rPr>
          <w:rFonts w:ascii="Calibri" w:hAnsi="Calibri"/>
          <w:i/>
          <w:kern w:val="1"/>
          <w:sz w:val="24"/>
        </w:rPr>
        <w:t xml:space="preserve">LAMILUX CI System Glass Element </w:t>
      </w:r>
      <w:proofErr w:type="spellStart"/>
      <w:r>
        <w:rPr>
          <w:rFonts w:ascii="Calibri" w:hAnsi="Calibri"/>
          <w:i/>
          <w:kern w:val="1"/>
          <w:sz w:val="24"/>
        </w:rPr>
        <w:t>FE</w:t>
      </w:r>
      <w:r>
        <w:rPr>
          <w:rFonts w:ascii="Calibri" w:hAnsi="Calibri"/>
          <w:i/>
          <w:kern w:val="1"/>
          <w:sz w:val="24"/>
          <w:vertAlign w:val="subscript"/>
        </w:rPr>
        <w:t>energysave</w:t>
      </w:r>
      <w:proofErr w:type="spellEnd"/>
      <w:r>
        <w:rPr>
          <w:rFonts w:ascii="Calibri" w:hAnsi="Calibri"/>
          <w:kern w:val="1"/>
          <w:sz w:val="24"/>
        </w:rPr>
        <w:t xml:space="preserve"> &amp; </w:t>
      </w:r>
      <w:proofErr w:type="spellStart"/>
      <w:r>
        <w:rPr>
          <w:rFonts w:ascii="Calibri" w:hAnsi="Calibri"/>
          <w:i/>
          <w:kern w:val="1"/>
          <w:sz w:val="24"/>
        </w:rPr>
        <w:t>FE</w:t>
      </w:r>
      <w:r>
        <w:rPr>
          <w:rFonts w:ascii="Calibri" w:hAnsi="Calibri"/>
          <w:i/>
          <w:kern w:val="1"/>
          <w:sz w:val="24"/>
          <w:vertAlign w:val="subscript"/>
        </w:rPr>
        <w:t>energysave</w:t>
      </w:r>
      <w:proofErr w:type="spellEnd"/>
      <w:r>
        <w:rPr>
          <w:rFonts w:ascii="Calibri" w:hAnsi="Calibri"/>
          <w:i/>
          <w:kern w:val="1"/>
          <w:sz w:val="24"/>
        </w:rPr>
        <w:t>+</w:t>
      </w:r>
      <w:r>
        <w:rPr>
          <w:rFonts w:ascii="Calibri" w:hAnsi="Calibri"/>
          <w:i/>
          <w:kern w:val="1"/>
          <w:sz w:val="24"/>
          <w:vertAlign w:val="subscript"/>
        </w:rPr>
        <w:t xml:space="preserve"> </w:t>
      </w:r>
      <w:r>
        <w:rPr>
          <w:rFonts w:ascii="Calibri" w:hAnsi="Calibri"/>
          <w:kern w:val="1"/>
          <w:sz w:val="24"/>
        </w:rPr>
        <w:t xml:space="preserve">and the </w:t>
      </w:r>
      <w:r>
        <w:rPr>
          <w:rFonts w:ascii="Calibri" w:hAnsi="Calibri"/>
          <w:i/>
          <w:kern w:val="1"/>
          <w:sz w:val="24"/>
        </w:rPr>
        <w:t>LAMILUX CI System Glass Architecture PR 60</w:t>
      </w:r>
      <w:r>
        <w:rPr>
          <w:rFonts w:ascii="Calibri" w:hAnsi="Calibri"/>
          <w:i/>
          <w:kern w:val="1"/>
          <w:sz w:val="24"/>
          <w:vertAlign w:val="subscript"/>
        </w:rPr>
        <w:t>energysave</w:t>
      </w:r>
      <w:r>
        <w:rPr>
          <w:rFonts w:ascii="Calibri" w:hAnsi="Calibri"/>
          <w:kern w:val="1"/>
          <w:sz w:val="24"/>
        </w:rPr>
        <w:t xml:space="preserve">, the </w:t>
      </w:r>
      <w:r>
        <w:rPr>
          <w:rFonts w:ascii="Calibri" w:hAnsi="Calibri"/>
          <w:i/>
          <w:kern w:val="1"/>
          <w:sz w:val="24"/>
        </w:rPr>
        <w:t xml:space="preserve">LAMILUX CI System Continuous Rooflight </w:t>
      </w:r>
      <w:proofErr w:type="spellStart"/>
      <w:r>
        <w:rPr>
          <w:rFonts w:ascii="Calibri" w:hAnsi="Calibri"/>
          <w:i/>
          <w:kern w:val="1"/>
          <w:sz w:val="24"/>
        </w:rPr>
        <w:t>B</w:t>
      </w:r>
      <w:r>
        <w:rPr>
          <w:rFonts w:ascii="Calibri" w:hAnsi="Calibri"/>
          <w:i/>
          <w:kern w:val="1"/>
          <w:sz w:val="24"/>
          <w:vertAlign w:val="subscript"/>
        </w:rPr>
        <w:t>energysave</w:t>
      </w:r>
      <w:proofErr w:type="spellEnd"/>
      <w:r>
        <w:rPr>
          <w:rFonts w:ascii="Calibri" w:hAnsi="Calibri"/>
          <w:kern w:val="1"/>
          <w:sz w:val="24"/>
        </w:rPr>
        <w:t xml:space="preserve"> is the fourth daylight element from the portfolio of the Upper Franconian</w:t>
      </w:r>
      <w:r w:rsidR="00755431">
        <w:rPr>
          <w:rFonts w:ascii="Calibri" w:hAnsi="Calibri"/>
          <w:kern w:val="1"/>
          <w:sz w:val="24"/>
        </w:rPr>
        <w:t xml:space="preserve"> </w:t>
      </w:r>
      <w:r w:rsidR="0086470F">
        <w:rPr>
          <w:rFonts w:ascii="Calibri" w:hAnsi="Calibri"/>
          <w:kern w:val="1"/>
          <w:sz w:val="24"/>
        </w:rPr>
        <w:t>skylight</w:t>
      </w:r>
      <w:r w:rsidRPr="00755431">
        <w:rPr>
          <w:rFonts w:ascii="Calibri" w:hAnsi="Calibri"/>
          <w:kern w:val="1"/>
          <w:sz w:val="24"/>
        </w:rPr>
        <w:t xml:space="preserve"> and bui</w:t>
      </w:r>
      <w:r w:rsidR="0086470F">
        <w:rPr>
          <w:rFonts w:ascii="Calibri" w:hAnsi="Calibri"/>
          <w:kern w:val="1"/>
          <w:sz w:val="24"/>
        </w:rPr>
        <w:t>lding control system specialist</w:t>
      </w:r>
      <w:r w:rsidRPr="00755431">
        <w:rPr>
          <w:rFonts w:ascii="Calibri" w:hAnsi="Calibri"/>
          <w:kern w:val="1"/>
          <w:sz w:val="24"/>
        </w:rPr>
        <w:t xml:space="preserve"> - and the first </w:t>
      </w:r>
      <w:r w:rsidR="009666C2">
        <w:rPr>
          <w:rFonts w:ascii="Calibri" w:hAnsi="Calibri"/>
          <w:kern w:val="1"/>
          <w:sz w:val="24"/>
        </w:rPr>
        <w:t xml:space="preserve">Passive House certified </w:t>
      </w:r>
      <w:r w:rsidRPr="00755431">
        <w:rPr>
          <w:rFonts w:ascii="Calibri" w:hAnsi="Calibri"/>
          <w:kern w:val="1"/>
          <w:sz w:val="24"/>
        </w:rPr>
        <w:t xml:space="preserve">continuous </w:t>
      </w:r>
      <w:r>
        <w:rPr>
          <w:rFonts w:ascii="Calibri" w:hAnsi="Calibri"/>
          <w:kern w:val="1"/>
          <w:sz w:val="24"/>
        </w:rPr>
        <w:t xml:space="preserve">rooflight </w:t>
      </w:r>
      <w:r w:rsidR="0086470F">
        <w:rPr>
          <w:rFonts w:ascii="Calibri" w:hAnsi="Calibri"/>
          <w:kern w:val="1"/>
          <w:sz w:val="24"/>
        </w:rPr>
        <w:t>ever</w:t>
      </w:r>
      <w:r>
        <w:rPr>
          <w:rFonts w:ascii="Calibri" w:hAnsi="Calibri"/>
          <w:kern w:val="1"/>
          <w:sz w:val="24"/>
        </w:rPr>
        <w:t xml:space="preserve">. </w:t>
      </w:r>
      <w:r w:rsidR="004219D2">
        <w:rPr>
          <w:rFonts w:ascii="Calibri" w:hAnsi="Calibri"/>
          <w:kern w:val="1"/>
          <w:sz w:val="24"/>
        </w:rPr>
        <w:t>These products have all</w:t>
      </w:r>
      <w:r w:rsidR="0021203F">
        <w:rPr>
          <w:rFonts w:ascii="Calibri" w:hAnsi="Calibri"/>
          <w:kern w:val="1"/>
          <w:sz w:val="24"/>
        </w:rPr>
        <w:t xml:space="preserve"> </w:t>
      </w:r>
      <w:r>
        <w:rPr>
          <w:rFonts w:ascii="Calibri" w:hAnsi="Calibri"/>
          <w:kern w:val="1"/>
          <w:sz w:val="24"/>
        </w:rPr>
        <w:t xml:space="preserve">been certified as </w:t>
      </w:r>
      <w:r>
        <w:rPr>
          <w:rFonts w:ascii="Calibri" w:hAnsi="Calibri"/>
          <w:i/>
          <w:sz w:val="24"/>
        </w:rPr>
        <w:t>"</w:t>
      </w:r>
      <w:proofErr w:type="spellStart"/>
      <w:r>
        <w:rPr>
          <w:rFonts w:ascii="Calibri" w:hAnsi="Calibri"/>
          <w:i/>
          <w:sz w:val="24"/>
        </w:rPr>
        <w:t>phA</w:t>
      </w:r>
      <w:proofErr w:type="spellEnd"/>
      <w:r>
        <w:rPr>
          <w:rFonts w:ascii="Calibri" w:hAnsi="Calibri"/>
          <w:i/>
          <w:sz w:val="24"/>
        </w:rPr>
        <w:t xml:space="preserve"> or </w:t>
      </w:r>
      <w:proofErr w:type="spellStart"/>
      <w:r>
        <w:rPr>
          <w:rFonts w:ascii="Calibri" w:hAnsi="Calibri"/>
          <w:i/>
          <w:sz w:val="24"/>
        </w:rPr>
        <w:t>phA</w:t>
      </w:r>
      <w:proofErr w:type="spellEnd"/>
      <w:r>
        <w:rPr>
          <w:rFonts w:ascii="Calibri" w:hAnsi="Calibri"/>
          <w:i/>
          <w:sz w:val="24"/>
        </w:rPr>
        <w:t>+ – Advanced Components"</w:t>
      </w:r>
      <w:r>
        <w:rPr>
          <w:rFonts w:ascii="Calibri" w:hAnsi="Calibri"/>
          <w:kern w:val="1"/>
          <w:sz w:val="24"/>
        </w:rPr>
        <w:t>, which is the highest possible Passive House efficiency class.</w:t>
      </w:r>
    </w:p>
    <w:p w14:paraId="2DAA4022" w14:textId="77777777" w:rsidR="00F0787F" w:rsidRPr="00DE3123" w:rsidRDefault="00F0787F" w:rsidP="00933DDD">
      <w:pPr>
        <w:pStyle w:val="Textkrper"/>
        <w:spacing w:line="276" w:lineRule="auto"/>
        <w:rPr>
          <w:rFonts w:ascii="Verdana" w:hAnsi="Verdana"/>
          <w:szCs w:val="22"/>
        </w:rPr>
      </w:pPr>
    </w:p>
    <w:p w14:paraId="776B3303" w14:textId="77777777" w:rsidR="00022845" w:rsidRDefault="00F0787F" w:rsidP="00933DDD">
      <w:pPr>
        <w:spacing w:after="200" w:line="276" w:lineRule="auto"/>
        <w:jc w:val="both"/>
        <w:rPr>
          <w:rFonts w:ascii="Calibri" w:eastAsia="Calibri" w:hAnsi="Calibri"/>
        </w:rPr>
      </w:pPr>
      <w:r>
        <w:rPr>
          <w:rFonts w:ascii="Calibri" w:hAnsi="Calibri"/>
        </w:rPr>
        <w:t>The</w:t>
      </w:r>
      <w:r>
        <w:rPr>
          <w:rFonts w:ascii="Calibri" w:hAnsi="Calibri"/>
          <w:b/>
        </w:rPr>
        <w:t xml:space="preserve"> LAMILUX CI System Continuous Rooflight </w:t>
      </w:r>
      <w:proofErr w:type="spellStart"/>
      <w:r>
        <w:rPr>
          <w:rFonts w:ascii="Calibri" w:hAnsi="Calibri"/>
          <w:b/>
        </w:rPr>
        <w:t>B</w:t>
      </w:r>
      <w:r>
        <w:rPr>
          <w:rFonts w:ascii="Calibri" w:hAnsi="Calibri"/>
          <w:b/>
          <w:vertAlign w:val="subscript"/>
        </w:rPr>
        <w:t>energysave</w:t>
      </w:r>
      <w:proofErr w:type="spellEnd"/>
      <w:r w:rsidR="001327A1">
        <w:rPr>
          <w:rFonts w:ascii="Calibri" w:hAnsi="Calibri"/>
          <w:b/>
        </w:rPr>
        <w:t xml:space="preserve">, </w:t>
      </w:r>
      <w:r>
        <w:rPr>
          <w:rFonts w:ascii="Calibri" w:hAnsi="Calibri"/>
          <w:b/>
        </w:rPr>
        <w:t>LAMILUX CI System Glass Architecture PR 60</w:t>
      </w:r>
      <w:r>
        <w:rPr>
          <w:rFonts w:ascii="Calibri" w:hAnsi="Calibri"/>
          <w:i/>
          <w:kern w:val="1"/>
          <w:vertAlign w:val="subscript"/>
        </w:rPr>
        <w:t>energysave</w:t>
      </w:r>
      <w:r>
        <w:rPr>
          <w:rFonts w:ascii="Calibri" w:hAnsi="Calibri"/>
        </w:rPr>
        <w:t xml:space="preserve"> and </w:t>
      </w:r>
      <w:r>
        <w:rPr>
          <w:rFonts w:ascii="Calibri" w:hAnsi="Calibri"/>
          <w:b/>
        </w:rPr>
        <w:t xml:space="preserve">LAMILUX CI System Glass Element </w:t>
      </w:r>
      <w:proofErr w:type="spellStart"/>
      <w:r>
        <w:rPr>
          <w:rFonts w:ascii="Calibri" w:hAnsi="Calibri"/>
          <w:b/>
        </w:rPr>
        <w:t>FE</w:t>
      </w:r>
      <w:r>
        <w:rPr>
          <w:rFonts w:ascii="Calibri" w:hAnsi="Calibri"/>
          <w:b/>
          <w:vertAlign w:val="subscript"/>
        </w:rPr>
        <w:t>energysave</w:t>
      </w:r>
      <w:proofErr w:type="spellEnd"/>
      <w:r>
        <w:rPr>
          <w:rFonts w:ascii="Calibri" w:hAnsi="Calibri"/>
        </w:rPr>
        <w:t xml:space="preserve"> are the fu</w:t>
      </w:r>
      <w:bookmarkStart w:id="0" w:name="_GoBack"/>
      <w:bookmarkEnd w:id="0"/>
      <w:r>
        <w:rPr>
          <w:rFonts w:ascii="Calibri" w:hAnsi="Calibri"/>
        </w:rPr>
        <w:t>rther developments of three tried and tested daylight elements and have all been awarded Passive House certification for cool temperate climate zones. At present, the new LAMILUX continuous rooflight is the only one of its kind to meet the high requirements of the Passive House Institute.</w:t>
      </w:r>
    </w:p>
    <w:p w14:paraId="6690F20C" w14:textId="77777777" w:rsidR="009E19AE" w:rsidRDefault="009E19AE" w:rsidP="00933DDD">
      <w:pPr>
        <w:spacing w:after="200" w:line="276" w:lineRule="auto"/>
        <w:jc w:val="both"/>
        <w:rPr>
          <w:rFonts w:ascii="Calibri" w:eastAsia="Calibri" w:hAnsi="Calibri"/>
        </w:rPr>
      </w:pPr>
    </w:p>
    <w:p w14:paraId="61A2AF38" w14:textId="77777777" w:rsidR="009E19AE" w:rsidRPr="00022845" w:rsidRDefault="009E19AE" w:rsidP="00933DDD">
      <w:pPr>
        <w:spacing w:after="200" w:line="276" w:lineRule="auto"/>
        <w:jc w:val="both"/>
        <w:rPr>
          <w:rFonts w:ascii="Calibri" w:eastAsia="Calibri" w:hAnsi="Calibri"/>
        </w:rPr>
      </w:pPr>
    </w:p>
    <w:p w14:paraId="3928D0A9" w14:textId="77777777" w:rsidR="00083765" w:rsidRDefault="00083765" w:rsidP="00933DDD">
      <w:pPr>
        <w:spacing w:after="200" w:line="276" w:lineRule="auto"/>
        <w:jc w:val="both"/>
        <w:rPr>
          <w:rFonts w:ascii="Calibri" w:eastAsia="Calibri" w:hAnsi="Calibri"/>
          <w:b/>
        </w:rPr>
      </w:pPr>
      <w:r>
        <w:rPr>
          <w:rFonts w:ascii="Calibri" w:hAnsi="Calibri"/>
          <w:b/>
        </w:rPr>
        <w:t xml:space="preserve">Continuous Rooflight </w:t>
      </w:r>
      <w:proofErr w:type="spellStart"/>
      <w:r>
        <w:rPr>
          <w:rFonts w:ascii="Calibri" w:hAnsi="Calibri"/>
          <w:b/>
        </w:rPr>
        <w:t>B</w:t>
      </w:r>
      <w:r>
        <w:rPr>
          <w:rFonts w:ascii="Calibri" w:hAnsi="Calibri"/>
          <w:b/>
          <w:vertAlign w:val="subscript"/>
        </w:rPr>
        <w:t>energysave</w:t>
      </w:r>
      <w:proofErr w:type="spellEnd"/>
      <w:r>
        <w:rPr>
          <w:rFonts w:ascii="Calibri" w:hAnsi="Calibri"/>
          <w:b/>
        </w:rPr>
        <w:t>:</w:t>
      </w:r>
      <w:r>
        <w:rPr>
          <w:rFonts w:ascii="Calibri" w:hAnsi="Calibri"/>
          <w:b/>
          <w:vertAlign w:val="subscript"/>
        </w:rPr>
        <w:t xml:space="preserve"> </w:t>
      </w:r>
      <w:r>
        <w:rPr>
          <w:rFonts w:ascii="Calibri" w:hAnsi="Calibri"/>
          <w:b/>
        </w:rPr>
        <w:t>Outstanding insulation and airtightness</w:t>
      </w:r>
    </w:p>
    <w:p w14:paraId="6DD9AAA6" w14:textId="2128AF52" w:rsidR="00B93A20" w:rsidRDefault="00B93A20" w:rsidP="00933DDD">
      <w:pPr>
        <w:spacing w:after="200" w:line="276" w:lineRule="auto"/>
        <w:jc w:val="both"/>
        <w:rPr>
          <w:rFonts w:ascii="Calibri" w:eastAsia="Calibri" w:hAnsi="Calibri"/>
        </w:rPr>
      </w:pPr>
      <w:r>
        <w:rPr>
          <w:rFonts w:ascii="Calibri" w:hAnsi="Calibri"/>
        </w:rPr>
        <w:t xml:space="preserve">The </w:t>
      </w:r>
      <w:r>
        <w:rPr>
          <w:rFonts w:ascii="Calibri" w:hAnsi="Calibri"/>
          <w:b/>
        </w:rPr>
        <w:t xml:space="preserve">LAMILUX CI System Continuous Rooflight </w:t>
      </w:r>
      <w:proofErr w:type="spellStart"/>
      <w:r>
        <w:rPr>
          <w:rFonts w:ascii="Calibri" w:hAnsi="Calibri"/>
          <w:b/>
        </w:rPr>
        <w:t>B</w:t>
      </w:r>
      <w:r>
        <w:rPr>
          <w:rFonts w:ascii="Calibri" w:hAnsi="Calibri"/>
          <w:b/>
          <w:vertAlign w:val="subscript"/>
        </w:rPr>
        <w:t>energysave</w:t>
      </w:r>
      <w:proofErr w:type="spellEnd"/>
      <w:r>
        <w:rPr>
          <w:rFonts w:ascii="Calibri" w:hAnsi="Calibri"/>
        </w:rPr>
        <w:t xml:space="preserve"> features</w:t>
      </w:r>
      <w:r w:rsidR="0021203F">
        <w:rPr>
          <w:rFonts w:ascii="Calibri" w:eastAsia="Calibri" w:hAnsi="Calibri"/>
          <w:lang w:eastAsia="en-US"/>
        </w:rPr>
        <w:t xml:space="preserve"> </w:t>
      </w:r>
      <w:r>
        <w:rPr>
          <w:rFonts w:ascii="Calibri" w:hAnsi="Calibri"/>
        </w:rPr>
        <w:t>special polycarbonate glazing with an added layer for increased airtightness a</w:t>
      </w:r>
      <w:r w:rsidR="00755431">
        <w:rPr>
          <w:rFonts w:ascii="Calibri" w:hAnsi="Calibri"/>
        </w:rPr>
        <w:t xml:space="preserve">nd a unique base profile. The U </w:t>
      </w:r>
      <w:r>
        <w:rPr>
          <w:rFonts w:ascii="Calibri" w:hAnsi="Calibri"/>
        </w:rPr>
        <w:t xml:space="preserve">value, or heat transmittance coefficient, of </w:t>
      </w:r>
      <w:r w:rsidR="0021203F">
        <w:rPr>
          <w:rFonts w:ascii="Calibri" w:hAnsi="Calibri"/>
        </w:rPr>
        <w:t xml:space="preserve">the thick glazing package </w:t>
      </w:r>
      <w:r>
        <w:rPr>
          <w:rFonts w:ascii="Calibri" w:hAnsi="Calibri"/>
        </w:rPr>
        <w:t>(</w:t>
      </w:r>
      <w:proofErr w:type="spellStart"/>
      <w:r>
        <w:rPr>
          <w:rFonts w:ascii="Calibri" w:hAnsi="Calibri"/>
        </w:rPr>
        <w:t>U</w:t>
      </w:r>
      <w:r>
        <w:rPr>
          <w:rFonts w:ascii="Calibri" w:hAnsi="Calibri"/>
          <w:vertAlign w:val="subscript"/>
        </w:rPr>
        <w:t>g</w:t>
      </w:r>
      <w:proofErr w:type="spellEnd"/>
      <w:r>
        <w:rPr>
          <w:rFonts w:ascii="Calibri" w:hAnsi="Calibri"/>
        </w:rPr>
        <w:t>) is 0.80 W/(m²K). Its excellent energy values make this daylight element a market leader.</w:t>
      </w:r>
    </w:p>
    <w:p w14:paraId="5274988A" w14:textId="77777777" w:rsidR="00A344B5" w:rsidRPr="00F0787F" w:rsidRDefault="00A344B5" w:rsidP="00933DDD">
      <w:pPr>
        <w:spacing w:after="200" w:line="276" w:lineRule="auto"/>
        <w:jc w:val="both"/>
        <w:rPr>
          <w:rFonts w:ascii="Calibri" w:eastAsia="Calibri" w:hAnsi="Calibri"/>
        </w:rPr>
      </w:pPr>
      <w:r>
        <w:rPr>
          <w:rFonts w:ascii="Calibri" w:hAnsi="Calibri"/>
        </w:rPr>
        <w:t>Due to its outstanding properties as a "</w:t>
      </w:r>
      <w:proofErr w:type="spellStart"/>
      <w:r>
        <w:rPr>
          <w:rFonts w:ascii="Calibri" w:hAnsi="Calibri"/>
        </w:rPr>
        <w:t>phA</w:t>
      </w:r>
      <w:proofErr w:type="spellEnd"/>
      <w:r>
        <w:rPr>
          <w:rFonts w:ascii="Calibri" w:hAnsi="Calibri"/>
        </w:rPr>
        <w:t xml:space="preserve">+ – Advanced Component", the </w:t>
      </w:r>
      <w:r>
        <w:rPr>
          <w:rFonts w:ascii="Calibri" w:hAnsi="Calibri"/>
          <w:b/>
        </w:rPr>
        <w:t xml:space="preserve">LAMILUX CI System Continuous Rooflight </w:t>
      </w:r>
      <w:proofErr w:type="spellStart"/>
      <w:r>
        <w:rPr>
          <w:rFonts w:ascii="Calibri" w:hAnsi="Calibri"/>
          <w:b/>
        </w:rPr>
        <w:t>B</w:t>
      </w:r>
      <w:r>
        <w:rPr>
          <w:rFonts w:ascii="Calibri" w:hAnsi="Calibri"/>
          <w:b/>
          <w:vertAlign w:val="subscript"/>
        </w:rPr>
        <w:t>energysave</w:t>
      </w:r>
      <w:proofErr w:type="spellEnd"/>
      <w:r>
        <w:rPr>
          <w:rFonts w:ascii="Calibri" w:hAnsi="Calibri"/>
        </w:rPr>
        <w:t xml:space="preserve"> is particularly suited for use in heated buildings which require a melt-out area, </w:t>
      </w:r>
      <w:r w:rsidR="0021203F">
        <w:rPr>
          <w:rFonts w:ascii="Calibri" w:hAnsi="Calibri"/>
        </w:rPr>
        <w:t xml:space="preserve">such as </w:t>
      </w:r>
      <w:r>
        <w:rPr>
          <w:rFonts w:ascii="Calibri" w:hAnsi="Calibri"/>
        </w:rPr>
        <w:t>DIY stores, sports halls, places of assembly or production halls.</w:t>
      </w:r>
    </w:p>
    <w:p w14:paraId="5E0CD83F" w14:textId="47DBF20F" w:rsidR="00F0787F" w:rsidRPr="00F0787F" w:rsidRDefault="00A344B5" w:rsidP="00933DDD">
      <w:pPr>
        <w:spacing w:after="200" w:line="276" w:lineRule="auto"/>
        <w:jc w:val="both"/>
        <w:rPr>
          <w:rFonts w:ascii="Calibri" w:eastAsia="Calibri" w:hAnsi="Calibri"/>
          <w:b/>
        </w:rPr>
      </w:pPr>
      <w:r>
        <w:rPr>
          <w:rFonts w:ascii="Calibri" w:hAnsi="Calibri"/>
          <w:b/>
        </w:rPr>
        <w:t xml:space="preserve">Maximum prevention of condensation and mould </w:t>
      </w:r>
      <w:r w:rsidR="00A158FD">
        <w:rPr>
          <w:rFonts w:ascii="Calibri" w:hAnsi="Calibri"/>
          <w:b/>
        </w:rPr>
        <w:t>formation</w:t>
      </w:r>
    </w:p>
    <w:p w14:paraId="2DD0DB3B" w14:textId="4C51C3F2" w:rsidR="00F0787F" w:rsidRDefault="00F0787F" w:rsidP="00933DDD">
      <w:pPr>
        <w:spacing w:after="200" w:line="276" w:lineRule="auto"/>
        <w:jc w:val="both"/>
        <w:rPr>
          <w:rFonts w:ascii="Calibri" w:eastAsia="Calibri" w:hAnsi="Calibri"/>
        </w:rPr>
      </w:pPr>
      <w:r>
        <w:rPr>
          <w:rFonts w:ascii="Calibri" w:hAnsi="Calibri"/>
        </w:rPr>
        <w:t xml:space="preserve">Testers also attach great importance to other aspects, however, when it comes to assuring compliance with passive house requirements. Hygiene plays a significant role: In order to prevent condensation and mould </w:t>
      </w:r>
      <w:r w:rsidR="00C56C75">
        <w:rPr>
          <w:rFonts w:ascii="Calibri" w:hAnsi="Calibri"/>
        </w:rPr>
        <w:t>formation</w:t>
      </w:r>
      <w:r>
        <w:rPr>
          <w:rFonts w:ascii="Calibri" w:hAnsi="Calibri"/>
        </w:rPr>
        <w:t>, the 12.6°C isothermal line must consistently lie within structures at an outside temperature of -5°C, an indoor temperature of +20°C and a relative air humidity of 50 per cent. This is the case with all certified LAMILUX daylight systems.</w:t>
      </w:r>
    </w:p>
    <w:p w14:paraId="407720F4" w14:textId="3CEDF21E" w:rsidR="00933DDD" w:rsidRDefault="00A45208" w:rsidP="00933DDD">
      <w:pPr>
        <w:spacing w:after="200" w:line="276" w:lineRule="auto"/>
        <w:jc w:val="both"/>
        <w:rPr>
          <w:rFonts w:ascii="Calibri" w:eastAsia="Calibri" w:hAnsi="Calibri"/>
        </w:rPr>
      </w:pPr>
      <w:r>
        <w:rPr>
          <w:rFonts w:ascii="Calibri" w:hAnsi="Calibri"/>
        </w:rPr>
        <w:t xml:space="preserve">Furthermore, the Passive House efficiency classes also take into account heat loss and solar energy gain. Minimum heat loss is therefore achieved when the frame systems have excellent U values and low glass edge Ψ-values. In addition, the narrow frame profiles maximise solar gain. These two extra efficiency criteria are expressed by the value </w:t>
      </w:r>
      <w:proofErr w:type="spellStart"/>
      <w:r>
        <w:rPr>
          <w:rFonts w:ascii="Calibri" w:hAnsi="Calibri"/>
        </w:rPr>
        <w:t>ψ</w:t>
      </w:r>
      <w:r>
        <w:rPr>
          <w:rFonts w:ascii="Calibri" w:hAnsi="Calibri"/>
          <w:vertAlign w:val="subscript"/>
        </w:rPr>
        <w:t>opak</w:t>
      </w:r>
      <w:proofErr w:type="spellEnd"/>
      <w:r>
        <w:rPr>
          <w:rFonts w:ascii="Calibri" w:hAnsi="Calibri"/>
        </w:rPr>
        <w:t xml:space="preserve">. The lower this value is, the higher the efficiency class. </w:t>
      </w:r>
      <w:r w:rsidR="00C56C75">
        <w:rPr>
          <w:rFonts w:ascii="Calibri" w:hAnsi="Calibri"/>
        </w:rPr>
        <w:t xml:space="preserve">The </w:t>
      </w:r>
      <w:r>
        <w:rPr>
          <w:rFonts w:ascii="Calibri" w:hAnsi="Calibri"/>
        </w:rPr>
        <w:t xml:space="preserve">LAMILUX daylight elements are classed </w:t>
      </w:r>
      <w:r w:rsidR="00C56C75">
        <w:rPr>
          <w:rFonts w:ascii="Calibri" w:hAnsi="Calibri"/>
        </w:rPr>
        <w:t xml:space="preserve">at least </w:t>
      </w:r>
      <w:r>
        <w:rPr>
          <w:rFonts w:ascii="Calibri" w:hAnsi="Calibri"/>
        </w:rPr>
        <w:t>as "</w:t>
      </w:r>
      <w:proofErr w:type="spellStart"/>
      <w:r>
        <w:rPr>
          <w:rFonts w:ascii="Calibri" w:hAnsi="Calibri"/>
        </w:rPr>
        <w:t>phA</w:t>
      </w:r>
      <w:proofErr w:type="spellEnd"/>
      <w:r>
        <w:rPr>
          <w:rFonts w:ascii="Calibri" w:hAnsi="Calibri"/>
        </w:rPr>
        <w:t xml:space="preserve"> – Advanced Components".</w:t>
      </w:r>
    </w:p>
    <w:p w14:paraId="35380529" w14:textId="77777777" w:rsidR="00F068AA" w:rsidRPr="00933DDD" w:rsidRDefault="00FB0275" w:rsidP="00933DDD">
      <w:pPr>
        <w:spacing w:after="200" w:line="276" w:lineRule="auto"/>
        <w:jc w:val="both"/>
        <w:rPr>
          <w:rFonts w:ascii="Calibri" w:eastAsia="Calibri" w:hAnsi="Calibri" w:cs="Calibri"/>
          <w:b/>
        </w:rPr>
      </w:pPr>
      <w:r>
        <w:rPr>
          <w:rFonts w:ascii="Calibri" w:hAnsi="Calibri"/>
          <w:b/>
          <w:noProof/>
        </w:rPr>
        <w:t>www.lamilux.com</w:t>
      </w:r>
    </w:p>
    <w:p w14:paraId="412ACB8A" w14:textId="77777777" w:rsidR="00F24650" w:rsidRDefault="00F24650" w:rsidP="00064E7E">
      <w:pPr>
        <w:pStyle w:val="Textkrper"/>
        <w:spacing w:line="320" w:lineRule="exact"/>
        <w:rPr>
          <w:rFonts w:ascii="Calibri" w:hAnsi="Calibri" w:cs="Calibri"/>
          <w:noProof/>
          <w:szCs w:val="22"/>
        </w:rPr>
      </w:pPr>
    </w:p>
    <w:p w14:paraId="21CF3837" w14:textId="77777777" w:rsidR="00CD5BE1" w:rsidRDefault="00CD5BE1" w:rsidP="00064E7E">
      <w:pPr>
        <w:pStyle w:val="Textkrper"/>
        <w:spacing w:line="320" w:lineRule="exact"/>
        <w:rPr>
          <w:rFonts w:ascii="Calibri" w:hAnsi="Calibri" w:cs="Calibri"/>
          <w:noProof/>
          <w:szCs w:val="22"/>
        </w:rPr>
      </w:pPr>
      <w:r>
        <w:rPr>
          <w:rFonts w:ascii="Calibri" w:hAnsi="Calibri"/>
          <w:noProof/>
        </w:rPr>
        <w:t>Captions:</w:t>
      </w:r>
    </w:p>
    <w:p w14:paraId="25AC499C" w14:textId="58DB5F59" w:rsidR="00933DDD" w:rsidRPr="00F24650" w:rsidRDefault="00EC61B1" w:rsidP="00D7374A">
      <w:pPr>
        <w:pStyle w:val="Textkrper"/>
        <w:spacing w:line="320" w:lineRule="exact"/>
        <w:rPr>
          <w:rFonts w:ascii="Calibri" w:hAnsi="Calibri" w:cs="Calibri"/>
          <w:noProof/>
          <w:szCs w:val="22"/>
        </w:rPr>
      </w:pPr>
      <w:r>
        <w:rPr>
          <w:noProof/>
          <w:lang w:val="en-US" w:eastAsia="en-US" w:bidi="ar-SA"/>
        </w:rPr>
        <w:drawing>
          <wp:anchor distT="0" distB="0" distL="114300" distR="114300" simplePos="0" relativeHeight="251657216" behindDoc="0" locked="0" layoutInCell="1" allowOverlap="1" wp14:anchorId="0C58FE4A" wp14:editId="4D20232A">
            <wp:simplePos x="0" y="0"/>
            <wp:positionH relativeFrom="margin">
              <wp:posOffset>-57785</wp:posOffset>
            </wp:positionH>
            <wp:positionV relativeFrom="margin">
              <wp:posOffset>277495</wp:posOffset>
            </wp:positionV>
            <wp:extent cx="2181860" cy="1454785"/>
            <wp:effectExtent l="0" t="0" r="8890" b="0"/>
            <wp:wrapSquare wrapText="bothSides"/>
            <wp:docPr id="3" name="Picture 11" descr="Lichtband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chtband 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81860" cy="14547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val="0"/>
          <w:i/>
          <w:noProof/>
        </w:rPr>
        <w:t>Ma</w:t>
      </w:r>
      <w:r w:rsidR="00C56C75">
        <w:rPr>
          <w:rFonts w:ascii="Calibri" w:hAnsi="Calibri"/>
          <w:b w:val="0"/>
          <w:i/>
          <w:noProof/>
        </w:rPr>
        <w:t xml:space="preserve">ximum airtightness, excellent U </w:t>
      </w:r>
      <w:r>
        <w:rPr>
          <w:rFonts w:ascii="Calibri" w:hAnsi="Calibri"/>
          <w:b w:val="0"/>
          <w:i/>
          <w:noProof/>
        </w:rPr>
        <w:t xml:space="preserve">values and the highest Passive House Standard certification as a </w:t>
      </w:r>
      <w:r>
        <w:rPr>
          <w:rFonts w:ascii="Calibri" w:hAnsi="Calibri"/>
          <w:i/>
          <w:noProof/>
        </w:rPr>
        <w:t>phA+ - Advanced Component</w:t>
      </w:r>
      <w:r>
        <w:rPr>
          <w:rFonts w:ascii="Calibri" w:hAnsi="Calibri"/>
          <w:b w:val="0"/>
          <w:i/>
          <w:noProof/>
        </w:rPr>
        <w:t xml:space="preserve">: The </w:t>
      </w:r>
      <w:r>
        <w:rPr>
          <w:rFonts w:ascii="Calibri" w:hAnsi="Calibri"/>
          <w:i/>
          <w:noProof/>
        </w:rPr>
        <w:t>LAMILUX CI System Continuous Rooflight B</w:t>
      </w:r>
      <w:r>
        <w:rPr>
          <w:rFonts w:ascii="Calibri" w:hAnsi="Calibri"/>
          <w:i/>
          <w:noProof/>
          <w:vertAlign w:val="subscript"/>
        </w:rPr>
        <w:t>energysave</w:t>
      </w:r>
      <w:r>
        <w:rPr>
          <w:rFonts w:ascii="Calibri" w:hAnsi="Calibri"/>
          <w:b w:val="0"/>
          <w:i/>
          <w:noProof/>
        </w:rPr>
        <w:t xml:space="preserve"> is </w:t>
      </w:r>
      <w:r w:rsidR="00E64C5D">
        <w:rPr>
          <w:rFonts w:ascii="Calibri" w:hAnsi="Calibri"/>
          <w:b w:val="0"/>
          <w:i/>
          <w:noProof/>
        </w:rPr>
        <w:t xml:space="preserve">suitable </w:t>
      </w:r>
      <w:r w:rsidR="00762B45">
        <w:rPr>
          <w:rFonts w:ascii="Calibri" w:hAnsi="Calibri"/>
          <w:b w:val="0"/>
          <w:i/>
          <w:noProof/>
        </w:rPr>
        <w:t xml:space="preserve">for </w:t>
      </w:r>
      <w:r>
        <w:rPr>
          <w:rFonts w:ascii="Calibri" w:hAnsi="Calibri"/>
          <w:b w:val="0"/>
          <w:i/>
          <w:noProof/>
        </w:rPr>
        <w:t xml:space="preserve"> all types of air-conditioned buildings.</w:t>
      </w:r>
    </w:p>
    <w:p w14:paraId="5D909EEA" w14:textId="77777777" w:rsidR="00933DDD" w:rsidRDefault="00933DDD" w:rsidP="00D7374A">
      <w:pPr>
        <w:pStyle w:val="Textkrper"/>
        <w:spacing w:line="320" w:lineRule="exact"/>
        <w:rPr>
          <w:rFonts w:ascii="Calibri" w:hAnsi="Calibri" w:cs="Calibri"/>
          <w:b w:val="0"/>
          <w:i/>
          <w:noProof/>
          <w:szCs w:val="22"/>
        </w:rPr>
      </w:pPr>
    </w:p>
    <w:p w14:paraId="102D6E86" w14:textId="77777777" w:rsidR="00933DDD" w:rsidRDefault="00933DDD" w:rsidP="00D7374A">
      <w:pPr>
        <w:pStyle w:val="Textkrper"/>
        <w:spacing w:line="320" w:lineRule="exact"/>
        <w:rPr>
          <w:rFonts w:ascii="Calibri" w:hAnsi="Calibri" w:cs="Calibri"/>
          <w:b w:val="0"/>
          <w:i/>
          <w:noProof/>
          <w:szCs w:val="22"/>
        </w:rPr>
      </w:pPr>
    </w:p>
    <w:p w14:paraId="39F5B34B" w14:textId="77777777" w:rsidR="00933DDD" w:rsidRDefault="00933DDD" w:rsidP="00D7374A">
      <w:pPr>
        <w:pStyle w:val="Textkrper"/>
        <w:spacing w:line="320" w:lineRule="exact"/>
        <w:rPr>
          <w:rFonts w:ascii="Calibri" w:hAnsi="Calibri" w:cs="Calibri"/>
          <w:b w:val="0"/>
          <w:i/>
          <w:noProof/>
          <w:szCs w:val="22"/>
        </w:rPr>
      </w:pPr>
    </w:p>
    <w:p w14:paraId="21EC08F5" w14:textId="77777777" w:rsidR="006A58BB" w:rsidRDefault="006A58BB" w:rsidP="00D7374A">
      <w:pPr>
        <w:pStyle w:val="Textkrper"/>
        <w:spacing w:line="320" w:lineRule="exact"/>
        <w:rPr>
          <w:rFonts w:ascii="Verdana" w:hAnsi="Verdana"/>
          <w:b w:val="0"/>
          <w:noProof/>
          <w:sz w:val="20"/>
          <w:szCs w:val="20"/>
        </w:rPr>
      </w:pPr>
    </w:p>
    <w:p w14:paraId="77206822" w14:textId="77777777" w:rsidR="00352951" w:rsidRDefault="00352951" w:rsidP="00352951">
      <w:pPr>
        <w:pStyle w:val="Textkrper"/>
        <w:spacing w:line="320" w:lineRule="exact"/>
        <w:rPr>
          <w:rFonts w:ascii="Calibri" w:hAnsi="Calibri" w:cs="Calibri"/>
          <w:sz w:val="20"/>
          <w:szCs w:val="20"/>
        </w:rPr>
      </w:pPr>
      <w:r>
        <w:rPr>
          <w:rFonts w:ascii="Calibri" w:hAnsi="Calibri"/>
          <w:sz w:val="20"/>
        </w:rPr>
        <w:t>About LAMILUX Heinrich Strunz GmbH</w:t>
      </w:r>
    </w:p>
    <w:p w14:paraId="3147C4FB" w14:textId="77777777" w:rsidR="004C5A46" w:rsidRPr="00AC0E81" w:rsidRDefault="004C5A46" w:rsidP="00352951">
      <w:pPr>
        <w:pStyle w:val="Textkrper"/>
        <w:spacing w:line="320" w:lineRule="exact"/>
        <w:rPr>
          <w:rFonts w:asciiTheme="minorHAnsi" w:hAnsiTheme="minorHAnsi" w:cstheme="minorHAnsi"/>
          <w:sz w:val="20"/>
          <w:szCs w:val="20"/>
        </w:rPr>
      </w:pPr>
    </w:p>
    <w:p w14:paraId="295CA8ED" w14:textId="77304DFE" w:rsidR="00CD76A8" w:rsidRPr="004E57DC" w:rsidRDefault="001265BC" w:rsidP="00933DDD">
      <w:pPr>
        <w:pStyle w:val="Textkrper"/>
        <w:spacing w:line="276" w:lineRule="auto"/>
        <w:rPr>
          <w:rFonts w:asciiTheme="minorHAnsi" w:hAnsiTheme="minorHAnsi" w:cstheme="minorHAnsi"/>
          <w:b w:val="0"/>
          <w:bCs w:val="0"/>
          <w:color w:val="C00000"/>
          <w:sz w:val="20"/>
          <w:szCs w:val="20"/>
        </w:rPr>
      </w:pPr>
      <w:r w:rsidRPr="00AC0E81">
        <w:rPr>
          <w:rFonts w:asciiTheme="minorHAnsi" w:hAnsiTheme="minorHAnsi" w:cstheme="minorHAnsi"/>
          <w:b w:val="0"/>
          <w:sz w:val="20"/>
          <w:szCs w:val="20"/>
        </w:rPr>
        <w:t xml:space="preserve">Based in the German town of </w:t>
      </w:r>
      <w:proofErr w:type="spellStart"/>
      <w:r w:rsidRPr="00AC0E81">
        <w:rPr>
          <w:rFonts w:asciiTheme="minorHAnsi" w:hAnsiTheme="minorHAnsi" w:cstheme="minorHAnsi"/>
          <w:b w:val="0"/>
          <w:sz w:val="20"/>
          <w:szCs w:val="20"/>
        </w:rPr>
        <w:t>Rehau</w:t>
      </w:r>
      <w:proofErr w:type="spellEnd"/>
      <w:r w:rsidRPr="00AC0E81">
        <w:rPr>
          <w:rFonts w:asciiTheme="minorHAnsi" w:hAnsiTheme="minorHAnsi" w:cstheme="minorHAnsi"/>
          <w:b w:val="0"/>
          <w:sz w:val="20"/>
          <w:szCs w:val="20"/>
        </w:rPr>
        <w:t xml:space="preserve">, Heinrich Strunz GmbH has been producing high-grade daylight systems made of composites, glass and aluminium under the </w:t>
      </w:r>
      <w:r w:rsidRPr="00AC0E81">
        <w:rPr>
          <w:rFonts w:asciiTheme="minorHAnsi" w:hAnsiTheme="minorHAnsi" w:cstheme="minorHAnsi"/>
          <w:sz w:val="20"/>
          <w:szCs w:val="20"/>
        </w:rPr>
        <w:t>LAMILUX</w:t>
      </w:r>
      <w:r w:rsidRPr="00AC0E81">
        <w:rPr>
          <w:rFonts w:asciiTheme="minorHAnsi" w:hAnsiTheme="minorHAnsi" w:cstheme="minorHAnsi"/>
          <w:b w:val="0"/>
          <w:sz w:val="20"/>
          <w:szCs w:val="20"/>
        </w:rPr>
        <w:t xml:space="preserve"> brand name for more than 60 years. Architects, construction engineers, planners and roofers use </w:t>
      </w:r>
      <w:r w:rsidRPr="00AC0E81">
        <w:rPr>
          <w:rFonts w:asciiTheme="minorHAnsi" w:hAnsiTheme="minorHAnsi" w:cstheme="minorHAnsi"/>
          <w:sz w:val="20"/>
          <w:szCs w:val="20"/>
        </w:rPr>
        <w:t>LAMILUX CI Systems</w:t>
      </w:r>
      <w:r w:rsidRPr="00AC0E81">
        <w:rPr>
          <w:rFonts w:asciiTheme="minorHAnsi" w:hAnsiTheme="minorHAnsi" w:cstheme="minorHAnsi"/>
          <w:b w:val="0"/>
          <w:sz w:val="20"/>
          <w:szCs w:val="20"/>
        </w:rPr>
        <w:t xml:space="preserve"> when building industrial facilities, commercial buildings and industrial </w:t>
      </w:r>
      <w:r w:rsidR="004E57DC">
        <w:rPr>
          <w:rFonts w:asciiTheme="minorHAnsi" w:hAnsiTheme="minorHAnsi" w:cstheme="minorHAnsi"/>
          <w:b w:val="0"/>
          <w:sz w:val="20"/>
          <w:szCs w:val="20"/>
        </w:rPr>
        <w:t>hall</w:t>
      </w:r>
      <w:r w:rsidRPr="00AC0E81">
        <w:rPr>
          <w:rFonts w:asciiTheme="minorHAnsi" w:hAnsiTheme="minorHAnsi" w:cstheme="minorHAnsi"/>
          <w:b w:val="0"/>
          <w:sz w:val="20"/>
          <w:szCs w:val="20"/>
        </w:rPr>
        <w:t xml:space="preserve"> complexes </w:t>
      </w:r>
      <w:r w:rsidRPr="00762B45">
        <w:rPr>
          <w:rFonts w:asciiTheme="minorHAnsi" w:hAnsiTheme="minorHAnsi" w:cstheme="minorHAnsi"/>
          <w:b w:val="0"/>
          <w:sz w:val="20"/>
          <w:szCs w:val="20"/>
        </w:rPr>
        <w:t xml:space="preserve">as well as private residences. The purpose of these structures primarily consists in optimising the use of natural light and guiding it into building interiors. Fitted with controllable flap systems, they also </w:t>
      </w:r>
      <w:r w:rsidR="004E57DC" w:rsidRPr="00762B45">
        <w:rPr>
          <w:rFonts w:asciiTheme="minorHAnsi" w:hAnsiTheme="minorHAnsi" w:cstheme="minorHAnsi"/>
          <w:b w:val="0"/>
          <w:sz w:val="20"/>
          <w:szCs w:val="20"/>
        </w:rPr>
        <w:t>function</w:t>
      </w:r>
      <w:r w:rsidRPr="00762B45">
        <w:rPr>
          <w:rFonts w:asciiTheme="minorHAnsi" w:hAnsiTheme="minorHAnsi" w:cstheme="minorHAnsi"/>
          <w:b w:val="0"/>
          <w:sz w:val="20"/>
          <w:szCs w:val="20"/>
        </w:rPr>
        <w:t xml:space="preserve"> as smoke and heat exhaust ventilation systems (SHEVS) and energy-efficient building systems providing natural ventilation. The </w:t>
      </w:r>
      <w:r w:rsidRPr="00762B45">
        <w:rPr>
          <w:rFonts w:asciiTheme="minorHAnsi" w:hAnsiTheme="minorHAnsi" w:cstheme="minorHAnsi"/>
          <w:sz w:val="20"/>
          <w:szCs w:val="20"/>
        </w:rPr>
        <w:t>LAMILUX CI Systems</w:t>
      </w:r>
      <w:r w:rsidRPr="00762B45">
        <w:rPr>
          <w:rFonts w:asciiTheme="minorHAnsi" w:hAnsiTheme="minorHAnsi" w:cstheme="minorHAnsi"/>
          <w:b w:val="0"/>
          <w:sz w:val="20"/>
          <w:szCs w:val="20"/>
        </w:rPr>
        <w:t xml:space="preserve"> range includes a wide variety of different structures – from rooflight domes and continuous rooflights through to glass roof constructions in aesthetically pleasing shapes. The company also offers considerable expertise in </w:t>
      </w:r>
      <w:r w:rsidR="00E64C5D" w:rsidRPr="00762B45">
        <w:rPr>
          <w:rFonts w:asciiTheme="minorHAnsi" w:hAnsiTheme="minorHAnsi" w:cstheme="minorHAnsi"/>
          <w:b w:val="0"/>
          <w:sz w:val="20"/>
          <w:szCs w:val="20"/>
        </w:rPr>
        <w:t xml:space="preserve">the development </w:t>
      </w:r>
      <w:r w:rsidRPr="00762B45">
        <w:rPr>
          <w:rFonts w:asciiTheme="minorHAnsi" w:hAnsiTheme="minorHAnsi" w:cstheme="minorHAnsi"/>
          <w:b w:val="0"/>
          <w:sz w:val="20"/>
          <w:szCs w:val="20"/>
        </w:rPr>
        <w:t xml:space="preserve">and manufacturing </w:t>
      </w:r>
      <w:r w:rsidR="00E64C5D" w:rsidRPr="00762B45">
        <w:rPr>
          <w:rFonts w:asciiTheme="minorHAnsi" w:hAnsiTheme="minorHAnsi" w:cstheme="minorHAnsi"/>
          <w:b w:val="0"/>
          <w:sz w:val="20"/>
          <w:szCs w:val="20"/>
        </w:rPr>
        <w:t xml:space="preserve">of </w:t>
      </w:r>
      <w:r w:rsidRPr="00762B45">
        <w:rPr>
          <w:rFonts w:asciiTheme="minorHAnsi" w:hAnsiTheme="minorHAnsi" w:cstheme="minorHAnsi"/>
          <w:b w:val="0"/>
          <w:sz w:val="20"/>
          <w:szCs w:val="20"/>
        </w:rPr>
        <w:t xml:space="preserve">control systems – </w:t>
      </w:r>
      <w:r w:rsidRPr="00762B45">
        <w:rPr>
          <w:rFonts w:asciiTheme="minorHAnsi" w:hAnsiTheme="minorHAnsi" w:cstheme="minorHAnsi"/>
          <w:sz w:val="20"/>
          <w:szCs w:val="20"/>
        </w:rPr>
        <w:t xml:space="preserve">LAMILUX CI Control </w:t>
      </w:r>
      <w:r w:rsidRPr="00762B45">
        <w:rPr>
          <w:rFonts w:asciiTheme="minorHAnsi" w:hAnsiTheme="minorHAnsi" w:cstheme="minorHAnsi"/>
          <w:b w:val="0"/>
          <w:sz w:val="20"/>
          <w:szCs w:val="20"/>
        </w:rPr>
        <w:t>– for activating and automating smoke and heat exhaust vent</w:t>
      </w:r>
      <w:r w:rsidR="00762B45" w:rsidRPr="00762B45">
        <w:rPr>
          <w:rFonts w:asciiTheme="minorHAnsi" w:hAnsiTheme="minorHAnsi" w:cstheme="minorHAnsi"/>
          <w:b w:val="0"/>
          <w:sz w:val="20"/>
          <w:szCs w:val="20"/>
        </w:rPr>
        <w:t>ilation</w:t>
      </w:r>
      <w:r w:rsidRPr="00762B45">
        <w:rPr>
          <w:rFonts w:asciiTheme="minorHAnsi" w:hAnsiTheme="minorHAnsi" w:cstheme="minorHAnsi"/>
          <w:b w:val="0"/>
          <w:sz w:val="20"/>
          <w:szCs w:val="20"/>
        </w:rPr>
        <w:t xml:space="preserve"> systems </w:t>
      </w:r>
      <w:r w:rsidR="00762B45" w:rsidRPr="00762B45">
        <w:rPr>
          <w:rFonts w:asciiTheme="minorHAnsi" w:hAnsiTheme="minorHAnsi" w:cstheme="minorHAnsi"/>
          <w:b w:val="0"/>
          <w:sz w:val="20"/>
          <w:szCs w:val="20"/>
        </w:rPr>
        <w:t>as well as</w:t>
      </w:r>
      <w:r w:rsidRPr="00762B45">
        <w:rPr>
          <w:rFonts w:asciiTheme="minorHAnsi" w:hAnsiTheme="minorHAnsi" w:cstheme="minorHAnsi"/>
          <w:b w:val="0"/>
          <w:sz w:val="20"/>
          <w:szCs w:val="20"/>
        </w:rPr>
        <w:t xml:space="preserve"> ventilation and solar protection installations. In 2016, LAMILUX, with its 850 employees, achieved a turnover of 230 million euros in its two corporate divisions, </w:t>
      </w:r>
      <w:r w:rsidRPr="00762B45">
        <w:rPr>
          <w:rFonts w:asciiTheme="minorHAnsi" w:hAnsiTheme="minorHAnsi" w:cstheme="minorHAnsi"/>
          <w:sz w:val="20"/>
          <w:szCs w:val="20"/>
        </w:rPr>
        <w:t>LAMILUX Daylight Systems</w:t>
      </w:r>
      <w:r w:rsidRPr="00762B45">
        <w:rPr>
          <w:rFonts w:asciiTheme="minorHAnsi" w:hAnsiTheme="minorHAnsi" w:cstheme="minorHAnsi"/>
          <w:b w:val="0"/>
          <w:sz w:val="20"/>
          <w:szCs w:val="20"/>
        </w:rPr>
        <w:t xml:space="preserve"> and </w:t>
      </w:r>
      <w:r w:rsidRPr="00762B45">
        <w:rPr>
          <w:rFonts w:asciiTheme="minorHAnsi" w:hAnsiTheme="minorHAnsi" w:cstheme="minorHAnsi"/>
          <w:sz w:val="20"/>
          <w:szCs w:val="20"/>
        </w:rPr>
        <w:t>LAMILUX Composites</w:t>
      </w:r>
      <w:r w:rsidR="004E57DC" w:rsidRPr="00762B45">
        <w:rPr>
          <w:rFonts w:asciiTheme="minorHAnsi" w:hAnsiTheme="minorHAnsi" w:cstheme="minorHAnsi"/>
          <w:b w:val="0"/>
          <w:sz w:val="20"/>
          <w:szCs w:val="20"/>
        </w:rPr>
        <w:t xml:space="preserve">. </w:t>
      </w:r>
    </w:p>
    <w:sectPr w:rsidR="00CD76A8" w:rsidRPr="004E57DC">
      <w:headerReference w:type="default" r:id="rId9"/>
      <w:footerReference w:type="default" r:id="rId10"/>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BDBF1" w14:textId="77777777" w:rsidR="009659A4" w:rsidRDefault="009659A4">
      <w:r>
        <w:separator/>
      </w:r>
    </w:p>
  </w:endnote>
  <w:endnote w:type="continuationSeparator" w:id="0">
    <w:p w14:paraId="0A185FE6" w14:textId="77777777" w:rsidR="009659A4" w:rsidRDefault="0096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263">
    <w:altName w:val="MS Mincho"/>
    <w:charset w:val="80"/>
    <w:family w:val="auto"/>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4F3D6" w14:textId="77777777" w:rsidR="002E09E3" w:rsidRPr="008B799E" w:rsidRDefault="002E09E3" w:rsidP="00352951">
    <w:pPr>
      <w:pStyle w:val="Fuzeile"/>
      <w:rPr>
        <w:rFonts w:ascii="Calibri" w:hAnsi="Calibri" w:cs="Calibri"/>
        <w:color w:val="999999"/>
        <w:sz w:val="16"/>
        <w:u w:val="single"/>
      </w:rPr>
    </w:pPr>
    <w:r>
      <w:rPr>
        <w:rFonts w:ascii="Calibri" w:hAnsi="Calibri"/>
        <w:color w:val="999999"/>
        <w:sz w:val="16"/>
        <w:u w:val="single"/>
      </w:rPr>
      <w:t>Contact for media enquiries:</w:t>
    </w:r>
  </w:p>
  <w:p w14:paraId="329B0E2B" w14:textId="77777777" w:rsidR="002E09E3" w:rsidRPr="008B799E" w:rsidRDefault="002E09E3" w:rsidP="00352951">
    <w:pPr>
      <w:pStyle w:val="Fuzeile"/>
      <w:rPr>
        <w:rFonts w:ascii="Calibri" w:hAnsi="Calibri" w:cs="Calibri"/>
        <w:color w:val="999999"/>
        <w:sz w:val="16"/>
      </w:rPr>
    </w:pPr>
  </w:p>
  <w:p w14:paraId="017B4EA8" w14:textId="77777777" w:rsidR="002E09E3" w:rsidRPr="008B799E" w:rsidRDefault="002E09E3" w:rsidP="00352951">
    <w:pPr>
      <w:pStyle w:val="Fuzeile"/>
      <w:rPr>
        <w:rFonts w:ascii="Calibri" w:hAnsi="Calibri" w:cs="Calibri"/>
        <w:color w:val="999999"/>
        <w:sz w:val="16"/>
      </w:rPr>
    </w:pPr>
    <w:r>
      <w:rPr>
        <w:rFonts w:ascii="Calibri" w:hAnsi="Calibri"/>
        <w:color w:val="999999"/>
        <w:sz w:val="16"/>
      </w:rPr>
      <w:t>LAMILUX Heinrich Strunz GmbH</w:t>
    </w:r>
  </w:p>
  <w:p w14:paraId="72853DFF" w14:textId="77777777" w:rsidR="002E09E3" w:rsidRPr="008B799E" w:rsidRDefault="002E09E3" w:rsidP="00352951">
    <w:pPr>
      <w:pStyle w:val="Fuzeile"/>
      <w:rPr>
        <w:rFonts w:ascii="Calibri" w:hAnsi="Calibri" w:cs="Calibri"/>
        <w:color w:val="999999"/>
        <w:sz w:val="16"/>
      </w:rPr>
    </w:pPr>
    <w:r>
      <w:rPr>
        <w:rFonts w:ascii="Calibri" w:hAnsi="Calibri"/>
        <w:color w:val="999999"/>
        <w:sz w:val="16"/>
      </w:rPr>
      <w:t xml:space="preserve">Michael </w:t>
    </w:r>
    <w:proofErr w:type="spellStart"/>
    <w:r>
      <w:rPr>
        <w:rFonts w:ascii="Calibri" w:hAnsi="Calibri"/>
        <w:color w:val="999999"/>
        <w:sz w:val="16"/>
      </w:rPr>
      <w:t>Ertel</w:t>
    </w:r>
    <w:proofErr w:type="spellEnd"/>
  </w:p>
  <w:p w14:paraId="7CA85DF7" w14:textId="77777777" w:rsidR="002E09E3" w:rsidRPr="008B799E" w:rsidRDefault="002E09E3" w:rsidP="00352951">
    <w:pPr>
      <w:pStyle w:val="Fuzeile"/>
      <w:rPr>
        <w:rFonts w:ascii="Calibri" w:hAnsi="Calibri" w:cs="Calibri"/>
        <w:color w:val="999999"/>
        <w:sz w:val="16"/>
      </w:rPr>
    </w:pPr>
    <w:r>
      <w:rPr>
        <w:rFonts w:ascii="Calibri" w:hAnsi="Calibri"/>
        <w:color w:val="999999"/>
        <w:sz w:val="16"/>
      </w:rPr>
      <w:t>Media and Public Relations</w:t>
    </w:r>
  </w:p>
  <w:p w14:paraId="6229BB8C" w14:textId="77777777" w:rsidR="002E09E3" w:rsidRPr="008B799E" w:rsidRDefault="002E09E3" w:rsidP="00352951">
    <w:pPr>
      <w:pStyle w:val="Fuzeile"/>
      <w:rPr>
        <w:rFonts w:ascii="Calibri" w:hAnsi="Calibri" w:cs="Calibri"/>
        <w:color w:val="999999"/>
        <w:sz w:val="16"/>
      </w:rPr>
    </w:pPr>
    <w:proofErr w:type="spellStart"/>
    <w:r>
      <w:rPr>
        <w:rFonts w:ascii="Calibri" w:hAnsi="Calibri"/>
        <w:color w:val="999999"/>
        <w:sz w:val="16"/>
      </w:rPr>
      <w:t>Zehstrasse</w:t>
    </w:r>
    <w:proofErr w:type="spellEnd"/>
    <w:r>
      <w:rPr>
        <w:rFonts w:ascii="Calibri" w:hAnsi="Calibri"/>
        <w:color w:val="999999"/>
        <w:sz w:val="16"/>
      </w:rPr>
      <w:t xml:space="preserve"> 2</w:t>
    </w:r>
  </w:p>
  <w:p w14:paraId="760CDC92" w14:textId="77777777" w:rsidR="002E09E3" w:rsidRPr="008B799E" w:rsidRDefault="002E09E3" w:rsidP="00352951">
    <w:pPr>
      <w:pStyle w:val="Fuzeile"/>
      <w:rPr>
        <w:rFonts w:ascii="Calibri" w:hAnsi="Calibri" w:cs="Calibri"/>
        <w:color w:val="999999"/>
        <w:sz w:val="16"/>
      </w:rPr>
    </w:pPr>
    <w:r>
      <w:rPr>
        <w:rFonts w:ascii="Calibri" w:hAnsi="Calibri"/>
        <w:color w:val="999999"/>
        <w:sz w:val="16"/>
      </w:rPr>
      <w:t xml:space="preserve">95111 </w:t>
    </w:r>
    <w:proofErr w:type="spellStart"/>
    <w:r>
      <w:rPr>
        <w:rFonts w:ascii="Calibri" w:hAnsi="Calibri"/>
        <w:color w:val="999999"/>
        <w:sz w:val="16"/>
      </w:rPr>
      <w:t>Rehau</w:t>
    </w:r>
    <w:proofErr w:type="spellEnd"/>
  </w:p>
  <w:p w14:paraId="6676D0C3" w14:textId="77777777" w:rsidR="002E09E3" w:rsidRPr="008B799E" w:rsidRDefault="002E09E3" w:rsidP="00352951">
    <w:pPr>
      <w:pStyle w:val="Fuzeile"/>
      <w:rPr>
        <w:rFonts w:ascii="Calibri" w:hAnsi="Calibri" w:cs="Calibri"/>
        <w:color w:val="999999"/>
        <w:sz w:val="16"/>
      </w:rPr>
    </w:pPr>
  </w:p>
  <w:p w14:paraId="7733AF44" w14:textId="77777777" w:rsidR="002E09E3" w:rsidRPr="008B799E" w:rsidRDefault="002E09E3" w:rsidP="00352951">
    <w:pPr>
      <w:pStyle w:val="Fuzeile"/>
      <w:rPr>
        <w:rFonts w:ascii="Calibri" w:hAnsi="Calibri" w:cs="Calibri"/>
        <w:color w:val="999999"/>
        <w:sz w:val="16"/>
      </w:rPr>
    </w:pPr>
    <w:r>
      <w:rPr>
        <w:rFonts w:ascii="Calibri" w:hAnsi="Calibri"/>
        <w:color w:val="999999"/>
        <w:sz w:val="16"/>
      </w:rPr>
      <w:t>Tel.: 09283/595-270</w:t>
    </w:r>
  </w:p>
  <w:p w14:paraId="14D7A929" w14:textId="77777777" w:rsidR="002E09E3" w:rsidRPr="008B799E" w:rsidRDefault="002E09E3" w:rsidP="00352951">
    <w:pPr>
      <w:pStyle w:val="Fuzeile"/>
      <w:rPr>
        <w:rFonts w:ascii="Calibri" w:hAnsi="Calibri" w:cs="Calibri"/>
        <w:color w:val="999999"/>
        <w:sz w:val="16"/>
      </w:rPr>
    </w:pPr>
    <w:r>
      <w:rPr>
        <w:rFonts w:ascii="Calibri" w:hAnsi="Calibri"/>
        <w:color w:val="999999"/>
        <w:sz w:val="16"/>
      </w:rPr>
      <w:t>Fax: +49 (0)9283 595 290</w:t>
    </w:r>
  </w:p>
  <w:p w14:paraId="30813B46" w14:textId="77777777" w:rsidR="002E09E3" w:rsidRPr="008B799E" w:rsidRDefault="002E09E3" w:rsidP="00352951">
    <w:pPr>
      <w:pStyle w:val="Fuzeile"/>
      <w:rPr>
        <w:rFonts w:ascii="Calibri" w:hAnsi="Calibri" w:cs="Calibri"/>
        <w:color w:val="999999"/>
        <w:sz w:val="16"/>
      </w:rPr>
    </w:pPr>
    <w:r>
      <w:rPr>
        <w:rFonts w:ascii="Calibri" w:hAnsi="Calibri"/>
        <w:color w:val="999999"/>
        <w:sz w:val="16"/>
      </w:rPr>
      <w:t>Email: michael.ertel@lamilux.de</w:t>
    </w:r>
  </w:p>
  <w:p w14:paraId="68CBBACD" w14:textId="27AAFF8B" w:rsidR="002E09E3" w:rsidRPr="008B799E" w:rsidRDefault="002E09E3" w:rsidP="00352951">
    <w:pPr>
      <w:pStyle w:val="Fuzeile"/>
      <w:jc w:val="right"/>
      <w:rPr>
        <w:rFonts w:ascii="Calibri" w:hAnsi="Calibri" w:cs="Calibri"/>
        <w:color w:val="999999"/>
        <w:sz w:val="16"/>
      </w:rPr>
    </w:pPr>
    <w:r>
      <w:rPr>
        <w:rFonts w:ascii="Calibri" w:hAnsi="Calibri"/>
        <w:color w:val="999999"/>
        <w:sz w:val="16"/>
      </w:rPr>
      <w:t xml:space="preserve">Page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9666C2">
      <w:rPr>
        <w:rFonts w:ascii="Calibri" w:hAnsi="Calibri" w:cs="Calibri"/>
        <w:noProof/>
        <w:color w:val="999999"/>
        <w:sz w:val="16"/>
      </w:rPr>
      <w:t>3</w:t>
    </w:r>
    <w:r w:rsidRPr="008B799E">
      <w:rPr>
        <w:rFonts w:ascii="Calibri" w:hAnsi="Calibri" w:cs="Calibri"/>
        <w:color w:val="999999"/>
        <w:sz w:val="16"/>
      </w:rPr>
      <w:fldChar w:fldCharType="end"/>
    </w:r>
    <w:r>
      <w:rPr>
        <w:rFonts w:ascii="Calibri" w:hAnsi="Calibri"/>
        <w:color w:val="999999"/>
        <w:sz w:val="16"/>
      </w:rPr>
      <w:t xml:space="preserve"> of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9666C2">
      <w:rPr>
        <w:rFonts w:ascii="Calibri" w:hAnsi="Calibri" w:cs="Calibri"/>
        <w:noProof/>
        <w:color w:val="999999"/>
        <w:sz w:val="16"/>
      </w:rPr>
      <w:t>3</w:t>
    </w:r>
    <w:r w:rsidRPr="008B799E">
      <w:rPr>
        <w:rFonts w:ascii="Calibri" w:hAnsi="Calibri" w:cs="Calibri"/>
        <w:color w:val="999999"/>
        <w:sz w:val="16"/>
      </w:rPr>
      <w:fldChar w:fldCharType="end"/>
    </w:r>
  </w:p>
  <w:p w14:paraId="6ACA4A86" w14:textId="77777777" w:rsidR="002E09E3" w:rsidRPr="008B799E" w:rsidRDefault="002E09E3"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072F4" w14:textId="77777777" w:rsidR="009659A4" w:rsidRDefault="009659A4">
      <w:r>
        <w:separator/>
      </w:r>
    </w:p>
  </w:footnote>
  <w:footnote w:type="continuationSeparator" w:id="0">
    <w:p w14:paraId="154F9626" w14:textId="77777777" w:rsidR="009659A4" w:rsidRDefault="00965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ECDEB" w14:textId="77777777" w:rsidR="002E09E3" w:rsidRPr="001327A1" w:rsidRDefault="00EC61B1">
    <w:pPr>
      <w:pStyle w:val="Kopfzeile"/>
      <w:jc w:val="center"/>
      <w:rPr>
        <w:rFonts w:ascii="Courier New" w:hAnsi="Courier New" w:cs="Courier New"/>
        <w:b/>
        <w:bCs/>
        <w:sz w:val="32"/>
        <w:szCs w:val="32"/>
        <w:lang w:val="it-IT"/>
      </w:rPr>
    </w:pPr>
    <w:r>
      <w:rPr>
        <w:noProof/>
        <w:lang w:val="en-US" w:eastAsia="en-US" w:bidi="ar-SA"/>
      </w:rPr>
      <w:drawing>
        <wp:anchor distT="0" distB="0" distL="114300" distR="114300" simplePos="0" relativeHeight="251659264" behindDoc="1" locked="0" layoutInCell="1" allowOverlap="1" wp14:anchorId="187638A7" wp14:editId="0A681213">
          <wp:simplePos x="0" y="0"/>
          <wp:positionH relativeFrom="column">
            <wp:posOffset>5223510</wp:posOffset>
          </wp:positionH>
          <wp:positionV relativeFrom="paragraph">
            <wp:posOffset>-110490</wp:posOffset>
          </wp:positionV>
          <wp:extent cx="1076325" cy="1352550"/>
          <wp:effectExtent l="0" t="0" r="9525" b="0"/>
          <wp:wrapTight wrapText="bothSides">
            <wp:wrapPolygon edited="0">
              <wp:start x="0" y="0"/>
              <wp:lineTo x="0" y="21296"/>
              <wp:lineTo x="21409" y="21296"/>
              <wp:lineTo x="21409" y="0"/>
              <wp:lineTo x="0" y="0"/>
            </wp:wrapPolygon>
          </wp:wrapTight>
          <wp:docPr id="11" name="Picture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b/>
        <w:bCs/>
        <w:noProof/>
        <w:sz w:val="32"/>
        <w:szCs w:val="32"/>
        <w:lang w:val="en-US" w:eastAsia="en-US" w:bidi="ar-SA"/>
      </w:rPr>
      <mc:AlternateContent>
        <mc:Choice Requires="wps">
          <w:drawing>
            <wp:anchor distT="0" distB="0" distL="114300" distR="114300" simplePos="0" relativeHeight="251658240" behindDoc="0" locked="1" layoutInCell="1" allowOverlap="1" wp14:anchorId="558A073E" wp14:editId="2B44B309">
              <wp:simplePos x="0" y="0"/>
              <wp:positionH relativeFrom="column">
                <wp:posOffset>0</wp:posOffset>
              </wp:positionH>
              <wp:positionV relativeFrom="page">
                <wp:posOffset>1692275</wp:posOffset>
              </wp:positionV>
              <wp:extent cx="4686300" cy="0"/>
              <wp:effectExtent l="5080" t="6350" r="13970" b="1270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2F3C2A"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133.25pt" to="369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9KgEg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F6ExvXAEBldrZUBs9qxez1fS7Q0pXLVEHHhm+XgykZSEjeZMSNs4A/r7/rBnEkKPXsU3n&#10;xnYBEhqAzlGNy10NfvaIwmE+m8+mKYhGB19CiiHRWOc/cd2hYJRYAucITE5b5wMRUgwh4R6lN0LK&#10;KLZUqC/xbPqUxgSnpWDBGcKcPewradGJhHGJX6wKPI9hVh8Vi2AtJ2x9sz0R8mrD5VIFPCgF6Nys&#10;6zz8WKSL9Xw9z0f5ZLYe5Wldjz5uqnw022QfnuppXVV19jNQy/KiFYxxFdgNs5nlf6f97ZVcp+o+&#10;nfc2JG/RY7+A7PCPpKOWQb7rIOw1u+zsoDGMYwy+PZ0w7497sB8f+OoXAAAA//8DAFBLAwQUAAYA&#10;CAAAACEAa2r5H9oAAAAIAQAADwAAAGRycy9kb3ducmV2LnhtbEyPQUvEMBCF74L/IYzgzU270rrU&#10;posIFS8eXMVzthnbYjMpSbap/npHEPQ47z3efK/er3YSC/owOlKQbzIQSJ0zI/UKXl/aqx2IEDUZ&#10;PTlCBZ8YYN+cn9W6Mi7RMy6H2AsuoVBpBUOMcyVl6Aa0OmzcjMTeu/NWRz59L43XicvtJLdZVkqr&#10;R+IPg57xfsDu43CyCiiPb1NKMS3+q3go8qJ9zJ5apS4v1rtbEBHX+BeGH3xGh4aZju5EJohJAQ+J&#10;CrZlWYBg++Z6x8rxV5FNLf8PaL4BAAD//wMAUEsBAi0AFAAGAAgAAAAhALaDOJL+AAAA4QEAABMA&#10;AAAAAAAAAAAAAAAAAAAAAFtDb250ZW50X1R5cGVzXS54bWxQSwECLQAUAAYACAAAACEAOP0h/9YA&#10;AACUAQAACwAAAAAAAAAAAAAAAAAvAQAAX3JlbHMvLnJlbHNQSwECLQAUAAYACAAAACEAoKvSoBIC&#10;AAAoBAAADgAAAAAAAAAAAAAAAAAuAgAAZHJzL2Uyb0RvYy54bWxQSwECLQAUAAYACAAAACEAa2r5&#10;H9oAAAAIAQAADwAAAAAAAAAAAAAAAABsBAAAZHJzL2Rvd25yZXYueG1sUEsFBgAAAAAEAAQA8wAA&#10;AHMFAAAAAA==&#10;" strokeweight=".5pt">
              <w10:wrap anchory="page"/>
              <w10:anchorlock/>
            </v:line>
          </w:pict>
        </mc:Fallback>
      </mc:AlternateContent>
    </w:r>
    <w:r>
      <w:rPr>
        <w:rFonts w:ascii="Courier New" w:hAnsi="Courier New" w:cs="Courier New"/>
        <w:b/>
        <w:bCs/>
        <w:noProof/>
        <w:sz w:val="32"/>
        <w:szCs w:val="32"/>
        <w:lang w:val="en-US" w:eastAsia="en-US" w:bidi="ar-SA"/>
      </w:rPr>
      <mc:AlternateContent>
        <mc:Choice Requires="wps">
          <w:drawing>
            <wp:anchor distT="0" distB="0" distL="114300" distR="114300" simplePos="0" relativeHeight="251656192" behindDoc="0" locked="1" layoutInCell="1" allowOverlap="1" wp14:anchorId="05952E20" wp14:editId="47172A89">
              <wp:simplePos x="0" y="0"/>
              <wp:positionH relativeFrom="column">
                <wp:posOffset>4914900</wp:posOffset>
              </wp:positionH>
              <wp:positionV relativeFrom="page">
                <wp:posOffset>1692275</wp:posOffset>
              </wp:positionV>
              <wp:extent cx="0" cy="6629400"/>
              <wp:effectExtent l="5080" t="6350" r="13970" b="1270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294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4148A"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87pt,133.25pt" to="387pt,6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A3EQIAACgEAAAOAAAAZHJzL2Uyb0RvYy54bWysU8GO2jAQvVfqP1i+QxI2Sy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BtphpEgH&#10;Em2E4mgWOtMbV0BApbY21EZP6tlsNP3pkNJVS9SeR4YvZwNpWchIXqWEjTOAv+u/agYx5OB1bNOp&#10;sV2AhAagU1TjfFODnzyiwyGF0+l0Ms/TqFRCimuisc5/4bpDwSixBM4RmBw3zgcipLiGhHuUXgsp&#10;o9hSoR5QHx7TmOC0FCw4Q5iz+10lLTqSMC7xi1WB5z7M6oNiEazlhK0utidCDjZcLlXAg1KAzsUa&#10;5uHXPJ2vZqtZPson09UoT+t69Hld5aPpOvv0WD/UVVVnvwO1LC9awRhXgd11NrP8bdpfXskwVbfp&#10;vLUheY0e+wVkr/9IOmoZ5BsGYafZeWuvGsM4xuDL0wnzfr8H+/6BL/8AAAD//wMAUEsDBBQABgAI&#10;AAAAIQAm6qeX3gAAAAwBAAAPAAAAZHJzL2Rvd25yZXYueG1sTI+xTsMwEIZ3JN7BOiQ2aqfgFKVx&#10;KoQUxMJAQcxu7CYR9jmy3Tjw9Bgx0PHuPv33/fVusYbM2ofRoYBixYBo7JwasRfw/tbe3AMJUaKS&#10;xqEW8KUD7JrLi1pWyiV81fM+9iSHYKikgCHGqaI0dIO2MqzcpDHfjs5bGfPoe6q8TDncGrpmrKRW&#10;jpg/DHLSj4PuPvcnKwCL+GFSimn23/yJF7x9Zi+tENdXy8MWSNRL/IfhVz+rQ5OdDu6EKhAjYLO5&#10;y12igHVZciCZ+NscMnpbMA60qel5ieYHAAD//wMAUEsBAi0AFAAGAAgAAAAhALaDOJL+AAAA4QEA&#10;ABMAAAAAAAAAAAAAAAAAAAAAAFtDb250ZW50X1R5cGVzXS54bWxQSwECLQAUAAYACAAAACEAOP0h&#10;/9YAAACUAQAACwAAAAAAAAAAAAAAAAAvAQAAX3JlbHMvLnJlbHNQSwECLQAUAAYACAAAACEAZWfg&#10;NxECAAAoBAAADgAAAAAAAAAAAAAAAAAuAgAAZHJzL2Uyb0RvYy54bWxQSwECLQAUAAYACAAAACEA&#10;Juqnl94AAAAMAQAADwAAAAAAAAAAAAAAAABrBAAAZHJzL2Rvd25yZXYueG1sUEsFBgAAAAAEAAQA&#10;8wAAAHYFAAAAAA==&#10;" strokeweight=".5pt">
              <w10:wrap anchory="page"/>
              <w10:anchorlock/>
            </v:line>
          </w:pict>
        </mc:Fallback>
      </mc:AlternateContent>
    </w:r>
    <w:r w:rsidRPr="001327A1">
      <w:rPr>
        <w:rFonts w:ascii="Courier New" w:hAnsi="Courier New"/>
        <w:b/>
        <w:sz w:val="32"/>
        <w:lang w:val="it-IT"/>
      </w:rPr>
      <w:t xml:space="preserve">P R E S </w:t>
    </w:r>
    <w:proofErr w:type="spellStart"/>
    <w:proofErr w:type="gramStart"/>
    <w:r w:rsidRPr="001327A1">
      <w:rPr>
        <w:rFonts w:ascii="Courier New" w:hAnsi="Courier New"/>
        <w:b/>
        <w:sz w:val="32"/>
        <w:lang w:val="it-IT"/>
      </w:rPr>
      <w:t>S</w:t>
    </w:r>
    <w:proofErr w:type="spellEnd"/>
    <w:r w:rsidRPr="001327A1">
      <w:rPr>
        <w:rFonts w:ascii="Courier New" w:hAnsi="Courier New"/>
        <w:b/>
        <w:sz w:val="32"/>
        <w:lang w:val="it-IT"/>
      </w:rPr>
      <w:t xml:space="preserve">  R</w:t>
    </w:r>
    <w:proofErr w:type="gramEnd"/>
    <w:r w:rsidRPr="001327A1">
      <w:rPr>
        <w:rFonts w:ascii="Courier New" w:hAnsi="Courier New"/>
        <w:b/>
        <w:sz w:val="32"/>
        <w:lang w:val="it-IT"/>
      </w:rPr>
      <w:t xml:space="preserve"> E L E A S E</w:t>
    </w:r>
  </w:p>
  <w:p w14:paraId="42FE88A3" w14:textId="77777777" w:rsidR="002E09E3" w:rsidRPr="001327A1" w:rsidRDefault="002E09E3">
    <w:pPr>
      <w:pStyle w:val="Kopfzeile"/>
      <w:rPr>
        <w:rFonts w:ascii="Arial" w:hAnsi="Arial" w:cs="Arial"/>
        <w:sz w:val="32"/>
        <w:lang w:val="it-IT"/>
      </w:rPr>
    </w:pPr>
  </w:p>
  <w:p w14:paraId="39CCAE01" w14:textId="77777777" w:rsidR="002E09E3" w:rsidRPr="001327A1" w:rsidRDefault="002E09E3" w:rsidP="00D27151">
    <w:pPr>
      <w:pStyle w:val="Kopfzeile"/>
      <w:jc w:val="center"/>
      <w:rPr>
        <w:rFonts w:ascii="Arial" w:hAnsi="Arial" w:cs="Arial"/>
        <w:sz w:val="22"/>
        <w:szCs w:val="22"/>
        <w:lang w:val="it-IT"/>
      </w:rPr>
    </w:pPr>
  </w:p>
  <w:p w14:paraId="7C3C3F91" w14:textId="77777777" w:rsidR="002E09E3" w:rsidRPr="008B799E" w:rsidRDefault="002E1221">
    <w:pPr>
      <w:pStyle w:val="Kopfzeile"/>
      <w:jc w:val="center"/>
      <w:rPr>
        <w:rFonts w:ascii="Calibri" w:hAnsi="Calibri" w:cs="Calibri"/>
        <w:i/>
        <w:sz w:val="22"/>
        <w:szCs w:val="22"/>
      </w:rPr>
    </w:pPr>
    <w:proofErr w:type="spellStart"/>
    <w:r>
      <w:rPr>
        <w:rFonts w:ascii="Calibri" w:hAnsi="Calibri"/>
        <w:i/>
        <w:sz w:val="22"/>
      </w:rPr>
      <w:t>Rehau</w:t>
    </w:r>
    <w:proofErr w:type="spellEnd"/>
    <w:r>
      <w:rPr>
        <w:rFonts w:ascii="Calibri" w:hAnsi="Calibri"/>
        <w:i/>
        <w:sz w:val="22"/>
      </w:rPr>
      <w:t xml:space="preserve">, June 2017 </w:t>
    </w:r>
  </w:p>
  <w:p w14:paraId="2E5F8A66" w14:textId="77777777" w:rsidR="002E09E3" w:rsidRDefault="002E09E3">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B25"/>
    <w:rsid w:val="00003899"/>
    <w:rsid w:val="0001011B"/>
    <w:rsid w:val="000221B7"/>
    <w:rsid w:val="00022845"/>
    <w:rsid w:val="0003443D"/>
    <w:rsid w:val="0004632B"/>
    <w:rsid w:val="00057A71"/>
    <w:rsid w:val="00064E7E"/>
    <w:rsid w:val="00083765"/>
    <w:rsid w:val="00090F38"/>
    <w:rsid w:val="00093000"/>
    <w:rsid w:val="0009355C"/>
    <w:rsid w:val="0009482D"/>
    <w:rsid w:val="000A2A60"/>
    <w:rsid w:val="000B7CEF"/>
    <w:rsid w:val="000C51CB"/>
    <w:rsid w:val="000F3DEF"/>
    <w:rsid w:val="000F44B1"/>
    <w:rsid w:val="000F481E"/>
    <w:rsid w:val="00102CFB"/>
    <w:rsid w:val="001045A6"/>
    <w:rsid w:val="0011674B"/>
    <w:rsid w:val="001265BC"/>
    <w:rsid w:val="001327A1"/>
    <w:rsid w:val="001452D9"/>
    <w:rsid w:val="00153825"/>
    <w:rsid w:val="00156CFE"/>
    <w:rsid w:val="001812F3"/>
    <w:rsid w:val="001820C0"/>
    <w:rsid w:val="00185AA4"/>
    <w:rsid w:val="00192A70"/>
    <w:rsid w:val="00194AFB"/>
    <w:rsid w:val="001A1A96"/>
    <w:rsid w:val="001B3BA8"/>
    <w:rsid w:val="001C01F3"/>
    <w:rsid w:val="001E38C8"/>
    <w:rsid w:val="00203F2E"/>
    <w:rsid w:val="0021203F"/>
    <w:rsid w:val="00215CDC"/>
    <w:rsid w:val="00216E4B"/>
    <w:rsid w:val="002243E6"/>
    <w:rsid w:val="00256344"/>
    <w:rsid w:val="00262B31"/>
    <w:rsid w:val="00263EE4"/>
    <w:rsid w:val="00264D24"/>
    <w:rsid w:val="00266BB8"/>
    <w:rsid w:val="00292622"/>
    <w:rsid w:val="002A50AE"/>
    <w:rsid w:val="002B02F9"/>
    <w:rsid w:val="002B2269"/>
    <w:rsid w:val="002B3F28"/>
    <w:rsid w:val="002E0291"/>
    <w:rsid w:val="002E09E3"/>
    <w:rsid w:val="002E1221"/>
    <w:rsid w:val="002E43C3"/>
    <w:rsid w:val="002F7F7A"/>
    <w:rsid w:val="0030072D"/>
    <w:rsid w:val="003055D7"/>
    <w:rsid w:val="0031763A"/>
    <w:rsid w:val="0032278F"/>
    <w:rsid w:val="00327B6A"/>
    <w:rsid w:val="00331411"/>
    <w:rsid w:val="00352951"/>
    <w:rsid w:val="003560B4"/>
    <w:rsid w:val="003618E0"/>
    <w:rsid w:val="003666D1"/>
    <w:rsid w:val="0037119C"/>
    <w:rsid w:val="0037437E"/>
    <w:rsid w:val="00375150"/>
    <w:rsid w:val="003811B5"/>
    <w:rsid w:val="00382833"/>
    <w:rsid w:val="003A53D0"/>
    <w:rsid w:val="003D3DEA"/>
    <w:rsid w:val="003D5D3C"/>
    <w:rsid w:val="003E71DD"/>
    <w:rsid w:val="00402785"/>
    <w:rsid w:val="004057C3"/>
    <w:rsid w:val="0041054E"/>
    <w:rsid w:val="004107D8"/>
    <w:rsid w:val="0042048F"/>
    <w:rsid w:val="004219D2"/>
    <w:rsid w:val="00444F0E"/>
    <w:rsid w:val="004518DD"/>
    <w:rsid w:val="004747D6"/>
    <w:rsid w:val="00482958"/>
    <w:rsid w:val="004862C9"/>
    <w:rsid w:val="0048723F"/>
    <w:rsid w:val="004A5140"/>
    <w:rsid w:val="004B10FF"/>
    <w:rsid w:val="004B71C2"/>
    <w:rsid w:val="004C49C7"/>
    <w:rsid w:val="004C5A46"/>
    <w:rsid w:val="004D4C41"/>
    <w:rsid w:val="004E57DC"/>
    <w:rsid w:val="004E721D"/>
    <w:rsid w:val="00513688"/>
    <w:rsid w:val="0051664D"/>
    <w:rsid w:val="00517FC2"/>
    <w:rsid w:val="005375C5"/>
    <w:rsid w:val="005471FE"/>
    <w:rsid w:val="0055342D"/>
    <w:rsid w:val="00553B50"/>
    <w:rsid w:val="00554E58"/>
    <w:rsid w:val="00570B4D"/>
    <w:rsid w:val="00595C78"/>
    <w:rsid w:val="005A3757"/>
    <w:rsid w:val="005C0197"/>
    <w:rsid w:val="005D0D99"/>
    <w:rsid w:val="005E7A04"/>
    <w:rsid w:val="005F0B87"/>
    <w:rsid w:val="005F78B4"/>
    <w:rsid w:val="00600173"/>
    <w:rsid w:val="00604F22"/>
    <w:rsid w:val="006057DE"/>
    <w:rsid w:val="006107DC"/>
    <w:rsid w:val="00612074"/>
    <w:rsid w:val="00615E66"/>
    <w:rsid w:val="00633D68"/>
    <w:rsid w:val="006341CE"/>
    <w:rsid w:val="00642B99"/>
    <w:rsid w:val="00654E5D"/>
    <w:rsid w:val="006605F5"/>
    <w:rsid w:val="0067670D"/>
    <w:rsid w:val="00686D07"/>
    <w:rsid w:val="006A58BB"/>
    <w:rsid w:val="006B7E82"/>
    <w:rsid w:val="006C0792"/>
    <w:rsid w:val="006E139C"/>
    <w:rsid w:val="006F285A"/>
    <w:rsid w:val="006F75AC"/>
    <w:rsid w:val="00702845"/>
    <w:rsid w:val="007123FC"/>
    <w:rsid w:val="00715D7D"/>
    <w:rsid w:val="00715EEE"/>
    <w:rsid w:val="00717DDA"/>
    <w:rsid w:val="00720E5D"/>
    <w:rsid w:val="00721813"/>
    <w:rsid w:val="00723DC2"/>
    <w:rsid w:val="007258A8"/>
    <w:rsid w:val="00735833"/>
    <w:rsid w:val="00741755"/>
    <w:rsid w:val="00751724"/>
    <w:rsid w:val="00755431"/>
    <w:rsid w:val="00762B45"/>
    <w:rsid w:val="00764E19"/>
    <w:rsid w:val="00772A46"/>
    <w:rsid w:val="00775132"/>
    <w:rsid w:val="0078009F"/>
    <w:rsid w:val="00781E9B"/>
    <w:rsid w:val="00784C9B"/>
    <w:rsid w:val="00786C3B"/>
    <w:rsid w:val="0079248C"/>
    <w:rsid w:val="00794B25"/>
    <w:rsid w:val="007A0E7A"/>
    <w:rsid w:val="007B0239"/>
    <w:rsid w:val="007B24BF"/>
    <w:rsid w:val="007D229B"/>
    <w:rsid w:val="007F434D"/>
    <w:rsid w:val="00816EE4"/>
    <w:rsid w:val="00821A18"/>
    <w:rsid w:val="00827C03"/>
    <w:rsid w:val="00831D8C"/>
    <w:rsid w:val="0083601E"/>
    <w:rsid w:val="00853D85"/>
    <w:rsid w:val="0086470F"/>
    <w:rsid w:val="00871379"/>
    <w:rsid w:val="00872DD5"/>
    <w:rsid w:val="008968A3"/>
    <w:rsid w:val="008A5EBF"/>
    <w:rsid w:val="008B06BC"/>
    <w:rsid w:val="008B799E"/>
    <w:rsid w:val="008C5F4B"/>
    <w:rsid w:val="008E6B28"/>
    <w:rsid w:val="008F2626"/>
    <w:rsid w:val="008F4638"/>
    <w:rsid w:val="008F5985"/>
    <w:rsid w:val="008F65DF"/>
    <w:rsid w:val="00922C33"/>
    <w:rsid w:val="00933D8A"/>
    <w:rsid w:val="00933DDD"/>
    <w:rsid w:val="00941EEE"/>
    <w:rsid w:val="0095288A"/>
    <w:rsid w:val="00953DE3"/>
    <w:rsid w:val="00956898"/>
    <w:rsid w:val="00963F35"/>
    <w:rsid w:val="009659A4"/>
    <w:rsid w:val="00965C83"/>
    <w:rsid w:val="009666C2"/>
    <w:rsid w:val="009679EE"/>
    <w:rsid w:val="00967B3A"/>
    <w:rsid w:val="00972716"/>
    <w:rsid w:val="009737A2"/>
    <w:rsid w:val="009840DA"/>
    <w:rsid w:val="009A2701"/>
    <w:rsid w:val="009C6084"/>
    <w:rsid w:val="009E19AE"/>
    <w:rsid w:val="009F5D3B"/>
    <w:rsid w:val="009F633B"/>
    <w:rsid w:val="00A12699"/>
    <w:rsid w:val="00A158FD"/>
    <w:rsid w:val="00A179EF"/>
    <w:rsid w:val="00A3087B"/>
    <w:rsid w:val="00A344B5"/>
    <w:rsid w:val="00A45208"/>
    <w:rsid w:val="00A57C66"/>
    <w:rsid w:val="00A66140"/>
    <w:rsid w:val="00A716FF"/>
    <w:rsid w:val="00A7704A"/>
    <w:rsid w:val="00A810B9"/>
    <w:rsid w:val="00A848E1"/>
    <w:rsid w:val="00A906DB"/>
    <w:rsid w:val="00AA345A"/>
    <w:rsid w:val="00AB1179"/>
    <w:rsid w:val="00AC0E81"/>
    <w:rsid w:val="00AD6D50"/>
    <w:rsid w:val="00AE517D"/>
    <w:rsid w:val="00B22B8E"/>
    <w:rsid w:val="00B30579"/>
    <w:rsid w:val="00B33953"/>
    <w:rsid w:val="00B42DAE"/>
    <w:rsid w:val="00B65881"/>
    <w:rsid w:val="00B82A32"/>
    <w:rsid w:val="00B87164"/>
    <w:rsid w:val="00B93A20"/>
    <w:rsid w:val="00B95BA8"/>
    <w:rsid w:val="00BB04D2"/>
    <w:rsid w:val="00BC46DE"/>
    <w:rsid w:val="00BC628C"/>
    <w:rsid w:val="00BD1C47"/>
    <w:rsid w:val="00BD7438"/>
    <w:rsid w:val="00BE39D4"/>
    <w:rsid w:val="00BF4DF5"/>
    <w:rsid w:val="00BF576B"/>
    <w:rsid w:val="00C04E40"/>
    <w:rsid w:val="00C213FD"/>
    <w:rsid w:val="00C235B4"/>
    <w:rsid w:val="00C3167C"/>
    <w:rsid w:val="00C50F0B"/>
    <w:rsid w:val="00C5224C"/>
    <w:rsid w:val="00C5355C"/>
    <w:rsid w:val="00C54D06"/>
    <w:rsid w:val="00C56C75"/>
    <w:rsid w:val="00C57715"/>
    <w:rsid w:val="00C62E8C"/>
    <w:rsid w:val="00C8052B"/>
    <w:rsid w:val="00C87DAF"/>
    <w:rsid w:val="00C90725"/>
    <w:rsid w:val="00C9201F"/>
    <w:rsid w:val="00C94DA9"/>
    <w:rsid w:val="00C973B9"/>
    <w:rsid w:val="00CB4AB1"/>
    <w:rsid w:val="00CC44EB"/>
    <w:rsid w:val="00CD20F2"/>
    <w:rsid w:val="00CD5BE1"/>
    <w:rsid w:val="00CD76A8"/>
    <w:rsid w:val="00CE70B5"/>
    <w:rsid w:val="00CF1E22"/>
    <w:rsid w:val="00D02B37"/>
    <w:rsid w:val="00D05EE0"/>
    <w:rsid w:val="00D06559"/>
    <w:rsid w:val="00D11E66"/>
    <w:rsid w:val="00D14101"/>
    <w:rsid w:val="00D17D01"/>
    <w:rsid w:val="00D27151"/>
    <w:rsid w:val="00D330BF"/>
    <w:rsid w:val="00D3359C"/>
    <w:rsid w:val="00D513C7"/>
    <w:rsid w:val="00D54968"/>
    <w:rsid w:val="00D66E1D"/>
    <w:rsid w:val="00D7290F"/>
    <w:rsid w:val="00D7374A"/>
    <w:rsid w:val="00D73A34"/>
    <w:rsid w:val="00D7404B"/>
    <w:rsid w:val="00D77E16"/>
    <w:rsid w:val="00D81291"/>
    <w:rsid w:val="00DA5294"/>
    <w:rsid w:val="00DA52F1"/>
    <w:rsid w:val="00DB301C"/>
    <w:rsid w:val="00DB37A5"/>
    <w:rsid w:val="00DC1280"/>
    <w:rsid w:val="00DC4A9E"/>
    <w:rsid w:val="00DC4E89"/>
    <w:rsid w:val="00DE220F"/>
    <w:rsid w:val="00DE3123"/>
    <w:rsid w:val="00DF71F8"/>
    <w:rsid w:val="00E03484"/>
    <w:rsid w:val="00E16EF1"/>
    <w:rsid w:val="00E21F98"/>
    <w:rsid w:val="00E26CDD"/>
    <w:rsid w:val="00E26D44"/>
    <w:rsid w:val="00E275BE"/>
    <w:rsid w:val="00E32FAF"/>
    <w:rsid w:val="00E36F39"/>
    <w:rsid w:val="00E43652"/>
    <w:rsid w:val="00E45C9E"/>
    <w:rsid w:val="00E525BB"/>
    <w:rsid w:val="00E628F9"/>
    <w:rsid w:val="00E64C5D"/>
    <w:rsid w:val="00E65267"/>
    <w:rsid w:val="00E67B5D"/>
    <w:rsid w:val="00E9620F"/>
    <w:rsid w:val="00EA5F73"/>
    <w:rsid w:val="00EC365E"/>
    <w:rsid w:val="00EC61B1"/>
    <w:rsid w:val="00EF6912"/>
    <w:rsid w:val="00F01C61"/>
    <w:rsid w:val="00F044C8"/>
    <w:rsid w:val="00F068AA"/>
    <w:rsid w:val="00F0787F"/>
    <w:rsid w:val="00F24650"/>
    <w:rsid w:val="00F31ED1"/>
    <w:rsid w:val="00F333D0"/>
    <w:rsid w:val="00F432B1"/>
    <w:rsid w:val="00F44070"/>
    <w:rsid w:val="00F44D03"/>
    <w:rsid w:val="00F61EE1"/>
    <w:rsid w:val="00F63F8B"/>
    <w:rsid w:val="00F66F94"/>
    <w:rsid w:val="00F70641"/>
    <w:rsid w:val="00F72F77"/>
    <w:rsid w:val="00F86D48"/>
    <w:rsid w:val="00F87DFC"/>
    <w:rsid w:val="00FA4198"/>
    <w:rsid w:val="00FB0275"/>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589202"/>
  <w15:docId w15:val="{0107455D-B34C-4115-B7B4-0253551D2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Kommentarzeichen">
    <w:name w:val="annotation reference"/>
    <w:rsid w:val="00764E19"/>
    <w:rPr>
      <w:sz w:val="16"/>
      <w:szCs w:val="16"/>
    </w:rPr>
  </w:style>
  <w:style w:type="paragraph" w:styleId="Kommentarthema">
    <w:name w:val="annotation subject"/>
    <w:basedOn w:val="Kommentartext"/>
    <w:next w:val="Kommentartext"/>
    <w:link w:val="KommentarthemaZchn"/>
    <w:rsid w:val="00764E19"/>
    <w:rPr>
      <w:b/>
      <w:bCs/>
    </w:rPr>
  </w:style>
  <w:style w:type="character" w:customStyle="1" w:styleId="KommentartextZchn">
    <w:name w:val="Kommentartext Zchn"/>
    <w:basedOn w:val="Absatz-Standardschriftart"/>
    <w:link w:val="Kommentartext"/>
    <w:semiHidden/>
    <w:rsid w:val="00764E19"/>
  </w:style>
  <w:style w:type="character" w:customStyle="1" w:styleId="KommentarthemaZchn">
    <w:name w:val="Kommentarthema Zchn"/>
    <w:link w:val="Kommentarthema"/>
    <w:rsid w:val="00764E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873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964B6-6138-43DC-A431-3EC5B11F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4075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LAMILUX_Presseinformation_Messe_BAU_2009</vt:lpstr>
      <vt:lpstr>LAMILUX_Presseinformation_Messe_BAU_2009</vt:lpstr>
    </vt:vector>
  </TitlesOfParts>
  <Company>LAMILUX</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LAMILUX_Presseinformation_Messe_BAU_2009</dc:title>
  <dc:creator>Michael Ertel</dc:creator>
  <cp:lastModifiedBy>Müller, Jessica</cp:lastModifiedBy>
  <cp:revision>6</cp:revision>
  <cp:lastPrinted>2017-07-19T08:05:00Z</cp:lastPrinted>
  <dcterms:created xsi:type="dcterms:W3CDTF">2017-07-19T07:09:00Z</dcterms:created>
  <dcterms:modified xsi:type="dcterms:W3CDTF">2017-07-19T08:14:00Z</dcterms:modified>
</cp:coreProperties>
</file>