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6E6F2B" w14:textId="77777777" w:rsidR="002D487C" w:rsidRPr="00C12D2E" w:rsidRDefault="002D487C" w:rsidP="002D487C">
      <w:pPr>
        <w:spacing w:line="360" w:lineRule="auto"/>
        <w:rPr>
          <w:rFonts w:ascii="Arial" w:hAnsi="Arial" w:cs="Arial"/>
          <w:u w:val="single"/>
          <w:lang w:val="en-GB"/>
        </w:rPr>
      </w:pPr>
      <w:r w:rsidRPr="00C12D2E">
        <w:rPr>
          <w:rFonts w:ascii="Arial" w:hAnsi="Arial" w:cs="Arial"/>
          <w:u w:val="single"/>
          <w:lang w:val="en-GB"/>
        </w:rPr>
        <w:t xml:space="preserve">News from LAMILUX Composites GmbH </w:t>
      </w:r>
      <w:r w:rsidRPr="00C12D2E">
        <w:rPr>
          <w:rFonts w:ascii="Arial" w:hAnsi="Arial" w:cs="Arial"/>
          <w:u w:val="single"/>
          <w:lang w:val="en-GB"/>
        </w:rPr>
        <w:br/>
        <w:t>Business Unit Building &amp; Construction</w:t>
      </w:r>
    </w:p>
    <w:p w14:paraId="52AB7A0B" w14:textId="77777777" w:rsidR="002D487C" w:rsidRPr="00C12D2E" w:rsidRDefault="002D487C" w:rsidP="002D487C">
      <w:pPr>
        <w:spacing w:line="360" w:lineRule="auto"/>
        <w:rPr>
          <w:rFonts w:ascii="Arial" w:hAnsi="Arial" w:cs="Arial"/>
          <w:u w:val="single"/>
          <w:lang w:val="en-GB"/>
        </w:rPr>
      </w:pPr>
    </w:p>
    <w:p w14:paraId="1775E565" w14:textId="77777777" w:rsidR="002D487C" w:rsidRPr="00C12D2E" w:rsidRDefault="002D487C" w:rsidP="002D487C">
      <w:pPr>
        <w:spacing w:line="360" w:lineRule="auto"/>
        <w:rPr>
          <w:rFonts w:ascii="Arial" w:hAnsi="Arial" w:cs="Arial"/>
          <w:b/>
          <w:bCs/>
          <w:sz w:val="38"/>
          <w:szCs w:val="38"/>
          <w:lang w:val="en-GB"/>
        </w:rPr>
      </w:pPr>
      <w:r w:rsidRPr="00C12D2E">
        <w:rPr>
          <w:rFonts w:ascii="Arial" w:hAnsi="Arial" w:cs="Arial"/>
          <w:b/>
          <w:bCs/>
          <w:sz w:val="38"/>
          <w:szCs w:val="38"/>
          <w:lang w:val="en-GB"/>
        </w:rPr>
        <w:t xml:space="preserve">LAMILUX </w:t>
      </w:r>
      <w:proofErr w:type="spellStart"/>
      <w:r w:rsidRPr="00C12D2E">
        <w:rPr>
          <w:rFonts w:ascii="Arial" w:hAnsi="Arial" w:cs="Arial"/>
          <w:b/>
          <w:bCs/>
          <w:sz w:val="38"/>
          <w:szCs w:val="38"/>
          <w:lang w:val="en-GB"/>
        </w:rPr>
        <w:t>AntiBac</w:t>
      </w:r>
      <w:proofErr w:type="spellEnd"/>
      <w:r w:rsidRPr="00C12D2E">
        <w:rPr>
          <w:rFonts w:ascii="Arial" w:hAnsi="Arial" w:cs="Arial"/>
          <w:b/>
          <w:bCs/>
          <w:sz w:val="38"/>
          <w:szCs w:val="38"/>
          <w:lang w:val="en-GB"/>
        </w:rPr>
        <w:t xml:space="preserve"> Wins “Best Food Safety Innovation of the Decade” at the Gulfood Manufacturing Awards 2024</w:t>
      </w:r>
    </w:p>
    <w:p w14:paraId="20EE0EAA" w14:textId="77777777" w:rsidR="002D487C" w:rsidRPr="00C12D2E" w:rsidRDefault="002D487C" w:rsidP="002D487C">
      <w:pPr>
        <w:spacing w:line="360" w:lineRule="auto"/>
        <w:rPr>
          <w:rFonts w:ascii="Arial" w:hAnsi="Arial" w:cs="Arial"/>
          <w:b/>
          <w:bCs/>
          <w:sz w:val="38"/>
          <w:szCs w:val="38"/>
          <w:lang w:val="en-GB"/>
        </w:rPr>
      </w:pPr>
    </w:p>
    <w:p w14:paraId="67B5415C" w14:textId="77777777" w:rsidR="002D487C" w:rsidRPr="00C12D2E" w:rsidRDefault="002D487C" w:rsidP="002D487C">
      <w:pPr>
        <w:spacing w:line="360" w:lineRule="auto"/>
        <w:jc w:val="both"/>
        <w:rPr>
          <w:rFonts w:ascii="Arial" w:hAnsi="Arial" w:cs="Arial"/>
          <w:b/>
          <w:bCs/>
          <w:lang w:val="en-GB"/>
        </w:rPr>
      </w:pPr>
      <w:r w:rsidRPr="00C12D2E">
        <w:rPr>
          <w:rFonts w:ascii="Arial" w:hAnsi="Arial" w:cs="Arial"/>
          <w:b/>
          <w:bCs/>
          <w:lang w:val="en-GB"/>
        </w:rPr>
        <w:t xml:space="preserve">On November 5, 2024, LAMILUX </w:t>
      </w:r>
      <w:proofErr w:type="spellStart"/>
      <w:r w:rsidRPr="00C12D2E">
        <w:rPr>
          <w:rFonts w:ascii="Arial" w:hAnsi="Arial" w:cs="Arial"/>
          <w:b/>
          <w:bCs/>
          <w:lang w:val="en-GB"/>
        </w:rPr>
        <w:t>AntiBac</w:t>
      </w:r>
      <w:proofErr w:type="spellEnd"/>
      <w:r w:rsidRPr="00C12D2E">
        <w:rPr>
          <w:rFonts w:ascii="Arial" w:hAnsi="Arial" w:cs="Arial"/>
          <w:b/>
          <w:bCs/>
          <w:lang w:val="en-GB"/>
        </w:rPr>
        <w:t xml:space="preserve">, an innovative product from LAMILUX Composites GmbH, was awarded the “Best Food Safety Innovation of the Decade” at the Gulfood Manufacturing 2024 exhibition in Dubai. The award ceremony took place at “The </w:t>
      </w:r>
      <w:proofErr w:type="spellStart"/>
      <w:r w:rsidRPr="00C12D2E">
        <w:rPr>
          <w:rFonts w:ascii="Arial" w:hAnsi="Arial" w:cs="Arial"/>
          <w:b/>
          <w:bCs/>
          <w:lang w:val="en-GB"/>
        </w:rPr>
        <w:t>Theater</w:t>
      </w:r>
      <w:proofErr w:type="spellEnd"/>
      <w:r w:rsidRPr="00C12D2E">
        <w:rPr>
          <w:rFonts w:ascii="Arial" w:hAnsi="Arial" w:cs="Arial"/>
          <w:b/>
          <w:bCs/>
          <w:lang w:val="en-GB"/>
        </w:rPr>
        <w:t xml:space="preserve"> at the Fairmont Hotel,” recognizing groundbreaking developments that sustainably impact the food and beverage industry and set the highest standards in safety and efficiency.</w:t>
      </w:r>
    </w:p>
    <w:p w14:paraId="2F9949B4" w14:textId="77777777" w:rsidR="002D487C" w:rsidRPr="00C12D2E" w:rsidRDefault="002D487C" w:rsidP="002D487C">
      <w:pPr>
        <w:spacing w:line="360" w:lineRule="auto"/>
        <w:jc w:val="both"/>
        <w:rPr>
          <w:rFonts w:asciiTheme="minorHAnsi" w:hAnsiTheme="minorHAnsi" w:cstheme="minorHAnsi"/>
          <w:lang w:val="en-GB"/>
        </w:rPr>
      </w:pPr>
    </w:p>
    <w:p w14:paraId="26AD4BB8" w14:textId="77777777" w:rsidR="002D487C" w:rsidRPr="00C12D2E" w:rsidRDefault="002D487C" w:rsidP="002D487C">
      <w:pPr>
        <w:spacing w:line="360" w:lineRule="auto"/>
        <w:jc w:val="both"/>
        <w:rPr>
          <w:rFonts w:ascii="Arial" w:hAnsi="Arial" w:cs="Arial"/>
          <w:lang w:val="en-GB"/>
        </w:rPr>
      </w:pPr>
      <w:r w:rsidRPr="00C12D2E">
        <w:rPr>
          <w:rFonts w:ascii="Arial" w:hAnsi="Arial" w:cs="Arial"/>
          <w:lang w:val="en-GB"/>
        </w:rPr>
        <w:t xml:space="preserve">LAMILUX </w:t>
      </w:r>
      <w:proofErr w:type="spellStart"/>
      <w:r w:rsidRPr="00C12D2E">
        <w:rPr>
          <w:rFonts w:ascii="Arial" w:hAnsi="Arial" w:cs="Arial"/>
          <w:lang w:val="en-GB"/>
        </w:rPr>
        <w:t>AntiBac</w:t>
      </w:r>
      <w:proofErr w:type="spellEnd"/>
      <w:r w:rsidRPr="00C12D2E">
        <w:rPr>
          <w:rFonts w:ascii="Arial" w:hAnsi="Arial" w:cs="Arial"/>
          <w:lang w:val="en-GB"/>
        </w:rPr>
        <w:t xml:space="preserve"> stands out with its unique, self-disinfecting surface. Thanks to innovative </w:t>
      </w:r>
      <w:proofErr w:type="spellStart"/>
      <w:r w:rsidRPr="00C12D2E">
        <w:rPr>
          <w:rFonts w:ascii="Arial" w:hAnsi="Arial" w:cs="Arial"/>
          <w:lang w:val="en-GB"/>
        </w:rPr>
        <w:t>microsilver</w:t>
      </w:r>
      <w:proofErr w:type="spellEnd"/>
      <w:r w:rsidRPr="00C12D2E">
        <w:rPr>
          <w:rFonts w:ascii="Arial" w:hAnsi="Arial" w:cs="Arial"/>
          <w:lang w:val="en-GB"/>
        </w:rPr>
        <w:t xml:space="preserve"> technology, the material </w:t>
      </w:r>
      <w:proofErr w:type="gramStart"/>
      <w:r w:rsidRPr="00C12D2E">
        <w:rPr>
          <w:rFonts w:ascii="Arial" w:hAnsi="Arial" w:cs="Arial"/>
          <w:lang w:val="en-GB"/>
        </w:rPr>
        <w:t>is capable of destroying</w:t>
      </w:r>
      <w:proofErr w:type="gramEnd"/>
      <w:r w:rsidRPr="00C12D2E">
        <w:rPr>
          <w:rFonts w:ascii="Arial" w:hAnsi="Arial" w:cs="Arial"/>
          <w:lang w:val="en-GB"/>
        </w:rPr>
        <w:t xml:space="preserve"> 99.9% of bacteria, including multi-resistant strains, within 24 hours. This feature makes LAMILUX </w:t>
      </w:r>
      <w:proofErr w:type="spellStart"/>
      <w:r w:rsidRPr="00C12D2E">
        <w:rPr>
          <w:rFonts w:ascii="Arial" w:hAnsi="Arial" w:cs="Arial"/>
          <w:lang w:val="en-GB"/>
        </w:rPr>
        <w:t>AntiBac</w:t>
      </w:r>
      <w:proofErr w:type="spellEnd"/>
      <w:r w:rsidRPr="00C12D2E">
        <w:rPr>
          <w:rFonts w:ascii="Arial" w:hAnsi="Arial" w:cs="Arial"/>
          <w:lang w:val="en-GB"/>
        </w:rPr>
        <w:t xml:space="preserve"> an ideal solution for applications in hygiene-critical areas of food processing and storage, where stringent hygiene standards are essential.</w:t>
      </w:r>
    </w:p>
    <w:p w14:paraId="613E96B3" w14:textId="77777777" w:rsidR="002D487C" w:rsidRPr="00C12D2E" w:rsidRDefault="002D487C" w:rsidP="002D487C">
      <w:pPr>
        <w:spacing w:line="360" w:lineRule="auto"/>
        <w:jc w:val="both"/>
        <w:rPr>
          <w:rFonts w:ascii="Arial" w:hAnsi="Arial" w:cs="Arial"/>
          <w:lang w:val="en-GB"/>
        </w:rPr>
      </w:pPr>
    </w:p>
    <w:p w14:paraId="39284E75" w14:textId="77777777" w:rsidR="002D487C" w:rsidRPr="00C12D2E" w:rsidRDefault="002D487C" w:rsidP="002D487C">
      <w:pPr>
        <w:spacing w:line="360" w:lineRule="auto"/>
        <w:jc w:val="both"/>
        <w:rPr>
          <w:rFonts w:ascii="Arial" w:hAnsi="Arial" w:cs="Arial"/>
          <w:lang w:val="en-GB"/>
        </w:rPr>
      </w:pPr>
    </w:p>
    <w:p w14:paraId="5A56BAE4" w14:textId="77777777" w:rsidR="002D487C" w:rsidRPr="00C12D2E" w:rsidRDefault="002D487C" w:rsidP="002D487C">
      <w:pPr>
        <w:spacing w:line="360" w:lineRule="auto"/>
        <w:jc w:val="both"/>
        <w:rPr>
          <w:rFonts w:ascii="Arial" w:hAnsi="Arial" w:cs="Arial"/>
          <w:lang w:val="en-GB"/>
        </w:rPr>
      </w:pPr>
    </w:p>
    <w:p w14:paraId="4C4C953E" w14:textId="77777777" w:rsidR="002D487C" w:rsidRPr="00C12D2E" w:rsidRDefault="002D487C" w:rsidP="002D487C">
      <w:pPr>
        <w:spacing w:line="360" w:lineRule="auto"/>
        <w:jc w:val="both"/>
        <w:rPr>
          <w:rFonts w:ascii="Arial" w:hAnsi="Arial" w:cs="Arial"/>
          <w:lang w:val="en-GB"/>
        </w:rPr>
      </w:pPr>
    </w:p>
    <w:p w14:paraId="31065240" w14:textId="77777777" w:rsidR="002D487C" w:rsidRPr="00C12D2E" w:rsidRDefault="002D487C" w:rsidP="002D487C">
      <w:pPr>
        <w:spacing w:line="360" w:lineRule="auto"/>
        <w:jc w:val="both"/>
        <w:rPr>
          <w:rFonts w:ascii="Arial" w:hAnsi="Arial" w:cs="Arial"/>
          <w:lang w:val="en-GB"/>
        </w:rPr>
      </w:pPr>
    </w:p>
    <w:p w14:paraId="5A8E3C36" w14:textId="77777777" w:rsidR="002D487C" w:rsidRPr="00C12D2E" w:rsidRDefault="002D487C" w:rsidP="002D487C">
      <w:pPr>
        <w:spacing w:line="360" w:lineRule="auto"/>
        <w:jc w:val="both"/>
        <w:rPr>
          <w:rFonts w:ascii="Arial" w:hAnsi="Arial" w:cs="Arial"/>
          <w:b/>
          <w:bCs/>
          <w:lang w:val="en-GB"/>
        </w:rPr>
      </w:pPr>
      <w:r w:rsidRPr="00C12D2E">
        <w:rPr>
          <w:rFonts w:ascii="Arial" w:hAnsi="Arial" w:cs="Arial"/>
          <w:b/>
          <w:bCs/>
          <w:lang w:val="en-GB"/>
        </w:rPr>
        <w:t>Maximum Hygiene for Food Processing and Storage</w:t>
      </w:r>
    </w:p>
    <w:p w14:paraId="1DA8D117" w14:textId="77777777" w:rsidR="002D487C" w:rsidRPr="00C12D2E" w:rsidRDefault="002D487C" w:rsidP="002D487C">
      <w:pPr>
        <w:spacing w:line="360" w:lineRule="auto"/>
        <w:jc w:val="both"/>
        <w:rPr>
          <w:rFonts w:ascii="Arial" w:hAnsi="Arial" w:cs="Arial"/>
          <w:lang w:val="en-GB"/>
        </w:rPr>
      </w:pPr>
      <w:r w:rsidRPr="00C12D2E">
        <w:rPr>
          <w:rFonts w:ascii="Arial" w:hAnsi="Arial" w:cs="Arial"/>
          <w:lang w:val="en-GB"/>
        </w:rPr>
        <w:t xml:space="preserve">In areas where strict national and international hygiene standards must be upheld, LAMILUX </w:t>
      </w:r>
      <w:proofErr w:type="spellStart"/>
      <w:r w:rsidRPr="00C12D2E">
        <w:rPr>
          <w:rFonts w:ascii="Arial" w:hAnsi="Arial" w:cs="Arial"/>
          <w:lang w:val="en-GB"/>
        </w:rPr>
        <w:t>AntiBac</w:t>
      </w:r>
      <w:proofErr w:type="spellEnd"/>
      <w:r w:rsidRPr="00C12D2E">
        <w:rPr>
          <w:rFonts w:ascii="Arial" w:hAnsi="Arial" w:cs="Arial"/>
          <w:lang w:val="en-GB"/>
        </w:rPr>
        <w:t xml:space="preserve"> plays a key role in reducing bacterial contamination. Even under challenging conditions, its antibacterial effect remains constant, preventing the growth of bacteria such as Campylobacter, Pseudomonas, and E. coli, thereby significantly lowering the risk of bacterial contamination.</w:t>
      </w:r>
    </w:p>
    <w:p w14:paraId="706A214A" w14:textId="77777777" w:rsidR="002D487C" w:rsidRPr="00C12D2E" w:rsidRDefault="002D487C" w:rsidP="002D487C">
      <w:pPr>
        <w:spacing w:line="360" w:lineRule="auto"/>
        <w:jc w:val="both"/>
        <w:rPr>
          <w:rFonts w:ascii="Arial" w:hAnsi="Arial" w:cs="Arial"/>
          <w:lang w:val="en-GB"/>
        </w:rPr>
      </w:pPr>
      <w:r w:rsidRPr="00C12D2E">
        <w:rPr>
          <w:rFonts w:ascii="Arial" w:hAnsi="Arial" w:cs="Arial"/>
          <w:lang w:val="en-GB"/>
        </w:rPr>
        <w:t xml:space="preserve">With over 70 years of experience, LAMILUX stands for durable, resilient materials “Made in Germany.” The </w:t>
      </w:r>
      <w:proofErr w:type="spellStart"/>
      <w:r w:rsidRPr="00C12D2E">
        <w:rPr>
          <w:rFonts w:ascii="Arial" w:hAnsi="Arial" w:cs="Arial"/>
          <w:lang w:val="en-GB"/>
        </w:rPr>
        <w:t>AntiBac</w:t>
      </w:r>
      <w:proofErr w:type="spellEnd"/>
      <w:r w:rsidRPr="00C12D2E">
        <w:rPr>
          <w:rFonts w:ascii="Arial" w:hAnsi="Arial" w:cs="Arial"/>
          <w:lang w:val="en-GB"/>
        </w:rPr>
        <w:t xml:space="preserve"> technology enhances the LAMILUX portfolio by offering the food industry hygienic, cost-efficient, and low-maintenance solutions that meet the highest standards of cleanliness.</w:t>
      </w:r>
    </w:p>
    <w:p w14:paraId="328C0E18" w14:textId="77777777" w:rsidR="002D487C" w:rsidRPr="00C12D2E" w:rsidRDefault="002D487C" w:rsidP="002D487C">
      <w:pPr>
        <w:spacing w:line="360" w:lineRule="auto"/>
        <w:jc w:val="both"/>
        <w:rPr>
          <w:rFonts w:ascii="Arial" w:hAnsi="Arial" w:cs="Arial"/>
          <w:lang w:val="en-GB"/>
        </w:rPr>
      </w:pPr>
    </w:p>
    <w:p w14:paraId="42056C16" w14:textId="77777777" w:rsidR="002D487C" w:rsidRPr="0047643E" w:rsidRDefault="002D487C" w:rsidP="002D487C">
      <w:pPr>
        <w:spacing w:line="360" w:lineRule="auto"/>
        <w:jc w:val="both"/>
        <w:rPr>
          <w:rFonts w:ascii="Arial" w:hAnsi="Arial" w:cs="Arial"/>
          <w:b/>
          <w:bCs/>
        </w:rPr>
      </w:pPr>
      <w:r w:rsidRPr="0047643E">
        <w:rPr>
          <w:rFonts w:ascii="Arial" w:hAnsi="Arial" w:cs="Arial"/>
          <w:b/>
          <w:bCs/>
        </w:rPr>
        <w:t xml:space="preserve">A </w:t>
      </w:r>
      <w:proofErr w:type="spellStart"/>
      <w:r w:rsidRPr="0047643E">
        <w:rPr>
          <w:rFonts w:ascii="Arial" w:hAnsi="Arial" w:cs="Arial"/>
          <w:b/>
          <w:bCs/>
        </w:rPr>
        <w:t>Decade</w:t>
      </w:r>
      <w:proofErr w:type="spellEnd"/>
      <w:r w:rsidRPr="0047643E">
        <w:rPr>
          <w:rFonts w:ascii="Arial" w:hAnsi="Arial" w:cs="Arial"/>
          <w:b/>
          <w:bCs/>
        </w:rPr>
        <w:t xml:space="preserve"> </w:t>
      </w:r>
      <w:proofErr w:type="spellStart"/>
      <w:r w:rsidRPr="0047643E">
        <w:rPr>
          <w:rFonts w:ascii="Arial" w:hAnsi="Arial" w:cs="Arial"/>
          <w:b/>
          <w:bCs/>
        </w:rPr>
        <w:t>of</w:t>
      </w:r>
      <w:proofErr w:type="spellEnd"/>
      <w:r w:rsidRPr="0047643E">
        <w:rPr>
          <w:rFonts w:ascii="Arial" w:hAnsi="Arial" w:cs="Arial"/>
          <w:b/>
          <w:bCs/>
        </w:rPr>
        <w:t xml:space="preserve"> </w:t>
      </w:r>
      <w:proofErr w:type="spellStart"/>
      <w:r w:rsidRPr="0047643E">
        <w:rPr>
          <w:rFonts w:ascii="Arial" w:hAnsi="Arial" w:cs="Arial"/>
          <w:b/>
          <w:bCs/>
        </w:rPr>
        <w:t>Groundbreaking</w:t>
      </w:r>
      <w:proofErr w:type="spellEnd"/>
      <w:r w:rsidRPr="0047643E">
        <w:rPr>
          <w:rFonts w:ascii="Arial" w:hAnsi="Arial" w:cs="Arial"/>
          <w:b/>
          <w:bCs/>
        </w:rPr>
        <w:t xml:space="preserve"> Innovation</w:t>
      </w:r>
    </w:p>
    <w:p w14:paraId="651058C3" w14:textId="77777777" w:rsidR="002D487C" w:rsidRPr="00C12D2E" w:rsidRDefault="002D487C" w:rsidP="002D487C">
      <w:pPr>
        <w:spacing w:line="360" w:lineRule="auto"/>
        <w:jc w:val="both"/>
        <w:rPr>
          <w:rFonts w:ascii="Arial" w:hAnsi="Arial" w:cs="Arial"/>
          <w:lang w:val="en-GB"/>
        </w:rPr>
      </w:pPr>
      <w:r w:rsidRPr="00C12D2E">
        <w:rPr>
          <w:rFonts w:ascii="Arial" w:hAnsi="Arial" w:cs="Arial"/>
          <w:lang w:val="en-GB"/>
        </w:rPr>
        <w:t xml:space="preserve">Celebrating its tenth anniversary in 2024, the Gulfood Manufacturing Awards </w:t>
      </w:r>
      <w:proofErr w:type="spellStart"/>
      <w:r w:rsidRPr="00C12D2E">
        <w:rPr>
          <w:rFonts w:ascii="Arial" w:hAnsi="Arial" w:cs="Arial"/>
          <w:lang w:val="en-GB"/>
        </w:rPr>
        <w:t>honor</w:t>
      </w:r>
      <w:proofErr w:type="spellEnd"/>
      <w:r w:rsidRPr="00C12D2E">
        <w:rPr>
          <w:rFonts w:ascii="Arial" w:hAnsi="Arial" w:cs="Arial"/>
          <w:lang w:val="en-GB"/>
        </w:rPr>
        <w:t xml:space="preserve"> forward-thinking innovations that elevate productivity and sustainability in the F&amp;B industry. Winning the “Best Food Safety Innovation of the Decade” is a significant recognition for LAMILUX and underscores the company’s commitment to pioneering hygienic solutions for the continuous advancement of the food industry.</w:t>
      </w:r>
    </w:p>
    <w:p w14:paraId="3F2A29B3" w14:textId="77777777" w:rsidR="002D487C" w:rsidRPr="00C12D2E" w:rsidRDefault="002D487C" w:rsidP="002D487C">
      <w:pPr>
        <w:spacing w:line="360" w:lineRule="auto"/>
        <w:jc w:val="both"/>
        <w:rPr>
          <w:rFonts w:ascii="Arial" w:hAnsi="Arial" w:cs="Arial"/>
          <w:lang w:val="en-GB"/>
        </w:rPr>
      </w:pPr>
    </w:p>
    <w:p w14:paraId="2B6AA43A" w14:textId="77777777" w:rsidR="002D487C" w:rsidRPr="00C12D2E" w:rsidRDefault="002D487C" w:rsidP="002D487C">
      <w:pPr>
        <w:spacing w:line="360" w:lineRule="auto"/>
        <w:jc w:val="both"/>
        <w:rPr>
          <w:rFonts w:ascii="Arial" w:hAnsi="Arial" w:cs="Arial"/>
          <w:lang w:val="en-GB"/>
        </w:rPr>
      </w:pPr>
    </w:p>
    <w:p w14:paraId="00FBD9E1" w14:textId="77777777" w:rsidR="00C12D2E" w:rsidRDefault="00C12D2E" w:rsidP="002D487C">
      <w:pPr>
        <w:spacing w:line="360" w:lineRule="auto"/>
        <w:jc w:val="both"/>
        <w:rPr>
          <w:rFonts w:ascii="Arial" w:hAnsi="Arial" w:cs="Arial"/>
          <w:lang w:val="en-GB"/>
        </w:rPr>
      </w:pPr>
    </w:p>
    <w:p w14:paraId="7C3BFED6" w14:textId="77777777" w:rsidR="00C12D2E" w:rsidRDefault="00C12D2E" w:rsidP="002D487C">
      <w:pPr>
        <w:spacing w:line="360" w:lineRule="auto"/>
        <w:jc w:val="both"/>
        <w:rPr>
          <w:rFonts w:ascii="Arial" w:hAnsi="Arial" w:cs="Arial"/>
          <w:lang w:val="en-GB"/>
        </w:rPr>
      </w:pPr>
    </w:p>
    <w:p w14:paraId="5E990A39" w14:textId="77777777" w:rsidR="002D487C" w:rsidRDefault="002D487C" w:rsidP="00D9533F">
      <w:pPr>
        <w:pStyle w:val="Textkrper"/>
        <w:spacing w:line="360" w:lineRule="auto"/>
        <w:rPr>
          <w:rFonts w:eastAsia="Calibri"/>
          <w:szCs w:val="22"/>
          <w:lang w:val="en-GB"/>
        </w:rPr>
      </w:pPr>
    </w:p>
    <w:p w14:paraId="5DBCF07A" w14:textId="27C8D4D0" w:rsidR="00D9533F" w:rsidRPr="00D9533F" w:rsidRDefault="00D9533F" w:rsidP="00D9533F">
      <w:pPr>
        <w:pStyle w:val="Textkrper"/>
        <w:spacing w:line="360" w:lineRule="auto"/>
        <w:rPr>
          <w:rFonts w:eastAsia="Calibri"/>
          <w:szCs w:val="22"/>
          <w:lang w:val="en-GB"/>
        </w:rPr>
      </w:pPr>
      <w:r w:rsidRPr="00D9533F">
        <w:rPr>
          <w:rFonts w:eastAsia="Calibri"/>
          <w:szCs w:val="22"/>
          <w:lang w:val="en-GB"/>
        </w:rPr>
        <w:lastRenderedPageBreak/>
        <w:t>About LAMILUX Composites GmbH</w:t>
      </w:r>
    </w:p>
    <w:p w14:paraId="1ED0F810" w14:textId="77777777" w:rsidR="00D9533F" w:rsidRDefault="00D9533F" w:rsidP="00D9533F">
      <w:pPr>
        <w:pStyle w:val="Textkrper"/>
        <w:spacing w:line="360" w:lineRule="auto"/>
        <w:rPr>
          <w:rFonts w:eastAsia="Calibri"/>
          <w:b w:val="0"/>
          <w:bCs w:val="0"/>
          <w:szCs w:val="22"/>
          <w:lang w:val="en-GB"/>
        </w:rPr>
      </w:pPr>
      <w:r w:rsidRPr="00D9533F">
        <w:rPr>
          <w:rFonts w:eastAsia="Calibri"/>
          <w:b w:val="0"/>
          <w:bCs w:val="0"/>
          <w:szCs w:val="22"/>
          <w:lang w:val="en-GB"/>
        </w:rPr>
        <w:t xml:space="preserve">LAMILUX Composites GmbH has been producing fibre-reinforced plastics for around 70 years. The medium-sized company is the leading European producer thanks to its technologically advanced continuous production process, large manufacturing capacities and wide product range. LAMILUX supplies customers around the globe in a wide range of sectors, such as the building industry, the automotive and recreational vehicle sectors, refrigerated </w:t>
      </w:r>
      <w:proofErr w:type="gramStart"/>
      <w:r w:rsidRPr="00D9533F">
        <w:rPr>
          <w:rFonts w:eastAsia="Calibri"/>
          <w:b w:val="0"/>
          <w:bCs w:val="0"/>
          <w:szCs w:val="22"/>
          <w:lang w:val="en-GB"/>
        </w:rPr>
        <w:t>store room</w:t>
      </w:r>
      <w:proofErr w:type="gramEnd"/>
      <w:r w:rsidRPr="00D9533F">
        <w:rPr>
          <w:rFonts w:eastAsia="Calibri"/>
          <w:b w:val="0"/>
          <w:bCs w:val="0"/>
          <w:szCs w:val="22"/>
          <w:lang w:val="en-GB"/>
        </w:rPr>
        <w:t xml:space="preserve"> and cell construction, and many other industrial sectors. LAMILUX strives to be the innovation and performance leader in all areas relevant to its customers. Headquartered in </w:t>
      </w:r>
      <w:proofErr w:type="spellStart"/>
      <w:r w:rsidRPr="00D9533F">
        <w:rPr>
          <w:rFonts w:eastAsia="Calibri"/>
          <w:b w:val="0"/>
          <w:bCs w:val="0"/>
          <w:szCs w:val="22"/>
          <w:lang w:val="en-GB"/>
        </w:rPr>
        <w:t>Rehau</w:t>
      </w:r>
      <w:proofErr w:type="spellEnd"/>
      <w:r w:rsidRPr="00D9533F">
        <w:rPr>
          <w:rFonts w:eastAsia="Calibri"/>
          <w:b w:val="0"/>
          <w:bCs w:val="0"/>
          <w:szCs w:val="22"/>
          <w:lang w:val="en-GB"/>
        </w:rPr>
        <w:t xml:space="preserve">, Germany, the family-owned company is managed by Johanna and </w:t>
      </w:r>
      <w:proofErr w:type="spellStart"/>
      <w:r w:rsidRPr="00D9533F">
        <w:rPr>
          <w:rFonts w:eastAsia="Calibri"/>
          <w:b w:val="0"/>
          <w:bCs w:val="0"/>
          <w:szCs w:val="22"/>
          <w:lang w:val="en-GB"/>
        </w:rPr>
        <w:t>Dr.</w:t>
      </w:r>
      <w:proofErr w:type="spellEnd"/>
      <w:r w:rsidRPr="00D9533F">
        <w:rPr>
          <w:rFonts w:eastAsia="Calibri"/>
          <w:b w:val="0"/>
          <w:bCs w:val="0"/>
          <w:szCs w:val="22"/>
          <w:lang w:val="en-GB"/>
        </w:rPr>
        <w:t xml:space="preserve"> Alexander Strunz in the fourth generation, currently employs around 1,300 people, and in 2023 generated sales of around 354 million euros.</w:t>
      </w:r>
    </w:p>
    <w:p w14:paraId="43E4379B" w14:textId="77777777" w:rsidR="00C12D2E" w:rsidRPr="00C12D2E" w:rsidRDefault="00C12D2E" w:rsidP="00C12D2E">
      <w:pPr>
        <w:pStyle w:val="Textkrper"/>
        <w:spacing w:line="360" w:lineRule="auto"/>
        <w:rPr>
          <w:rStyle w:val="Hyperlink"/>
          <w:rFonts w:eastAsia="Calibri"/>
          <w:lang w:val="en-GB"/>
        </w:rPr>
      </w:pPr>
      <w:hyperlink r:id="rId7" w:history="1">
        <w:r w:rsidRPr="00C12D2E">
          <w:rPr>
            <w:rStyle w:val="Hyperlink"/>
            <w:rFonts w:eastAsia="Calibri"/>
            <w:b w:val="0"/>
            <w:bCs w:val="0"/>
            <w:szCs w:val="22"/>
            <w:lang w:val="en-GB"/>
          </w:rPr>
          <w:t>Hygienic FRP wall &amp; ceiling cladding | LAMILUX</w:t>
        </w:r>
      </w:hyperlink>
    </w:p>
    <w:p w14:paraId="48375BB0" w14:textId="13541B9A" w:rsidR="006B3F97" w:rsidRPr="00152D4D" w:rsidRDefault="00D9533F" w:rsidP="00D9533F">
      <w:pPr>
        <w:pStyle w:val="Textkrper"/>
        <w:spacing w:line="360" w:lineRule="auto"/>
        <w:rPr>
          <w:b w:val="0"/>
          <w:bCs w:val="0"/>
          <w:color w:val="000000" w:themeColor="text1"/>
          <w:szCs w:val="22"/>
          <w:lang w:val="en-GB"/>
        </w:rPr>
      </w:pPr>
      <w:hyperlink r:id="rId8" w:history="1">
        <w:r w:rsidRPr="00733779">
          <w:rPr>
            <w:rStyle w:val="Hyperlink"/>
            <w:b w:val="0"/>
            <w:bCs w:val="0"/>
            <w:szCs w:val="22"/>
            <w:lang w:val="en-GB"/>
          </w:rPr>
          <w:t>www.lamilux.com</w:t>
        </w:r>
      </w:hyperlink>
      <w:r w:rsidR="006B3F97" w:rsidRPr="00152D4D">
        <w:rPr>
          <w:b w:val="0"/>
          <w:bCs w:val="0"/>
          <w:color w:val="000000" w:themeColor="text1"/>
          <w:szCs w:val="22"/>
          <w:lang w:val="en-GB"/>
        </w:rPr>
        <w:t xml:space="preserve"> </w:t>
      </w:r>
    </w:p>
    <w:p w14:paraId="448FDDA4" w14:textId="77777777" w:rsidR="00B5646E" w:rsidRDefault="00B5646E" w:rsidP="007F785A">
      <w:pPr>
        <w:rPr>
          <w:rFonts w:ascii="Arial" w:hAnsi="Arial" w:cs="Arial"/>
          <w:b/>
          <w:bCs/>
          <w:sz w:val="22"/>
          <w:szCs w:val="22"/>
          <w:lang w:val="en-GB"/>
        </w:rPr>
      </w:pPr>
    </w:p>
    <w:p w14:paraId="745454CA" w14:textId="77777777" w:rsidR="00B5646E" w:rsidRDefault="00B5646E" w:rsidP="007F785A">
      <w:pPr>
        <w:rPr>
          <w:rFonts w:ascii="Arial" w:hAnsi="Arial" w:cs="Arial"/>
          <w:b/>
          <w:bCs/>
          <w:sz w:val="22"/>
          <w:szCs w:val="22"/>
          <w:lang w:val="en-GB"/>
        </w:rPr>
      </w:pPr>
    </w:p>
    <w:p w14:paraId="5C9B4EC2" w14:textId="5E36B897" w:rsidR="001E14A6" w:rsidRDefault="00250078" w:rsidP="007F785A">
      <w:pPr>
        <w:rPr>
          <w:rFonts w:ascii="Arial" w:hAnsi="Arial" w:cs="Arial"/>
          <w:b/>
          <w:bCs/>
          <w:sz w:val="22"/>
          <w:szCs w:val="22"/>
          <w:lang w:val="en-GB"/>
        </w:rPr>
      </w:pPr>
      <w:r w:rsidRPr="00250078">
        <w:rPr>
          <w:rFonts w:ascii="Arial" w:hAnsi="Arial" w:cs="Arial"/>
          <w:b/>
          <w:bCs/>
          <w:sz w:val="22"/>
          <w:szCs w:val="22"/>
          <w:lang w:val="en-GB"/>
        </w:rPr>
        <w:t>Image description</w:t>
      </w:r>
    </w:p>
    <w:p w14:paraId="0320943B" w14:textId="77777777" w:rsidR="00152D4D" w:rsidRDefault="00152D4D" w:rsidP="007F785A">
      <w:pPr>
        <w:rPr>
          <w:rFonts w:ascii="Arial" w:hAnsi="Arial" w:cs="Arial"/>
          <w:b/>
          <w:bCs/>
          <w:noProof/>
          <w:sz w:val="22"/>
          <w:szCs w:val="22"/>
          <w:lang w:val="en-GB"/>
        </w:rPr>
      </w:pPr>
    </w:p>
    <w:p w14:paraId="10D023E9" w14:textId="6BD0208D" w:rsidR="00152D4D" w:rsidRDefault="002D487C" w:rsidP="007F785A">
      <w:pPr>
        <w:rPr>
          <w:rFonts w:ascii="Arial" w:hAnsi="Arial" w:cs="Arial"/>
          <w:b/>
          <w:bCs/>
          <w:noProof/>
          <w:sz w:val="22"/>
          <w:szCs w:val="22"/>
          <w:lang w:val="en-GB"/>
        </w:rPr>
      </w:pPr>
      <w:r w:rsidRPr="00DC187F">
        <w:rPr>
          <w:rFonts w:ascii="Arial" w:hAnsi="Arial" w:cs="Arial"/>
          <w:b/>
          <w:bCs/>
          <w:noProof/>
          <w:sz w:val="22"/>
          <w:szCs w:val="22"/>
        </w:rPr>
        <w:drawing>
          <wp:inline distT="0" distB="0" distL="0" distR="0" wp14:anchorId="2A7DBFEE" wp14:editId="3E350F41">
            <wp:extent cx="3001517" cy="2137558"/>
            <wp:effectExtent l="0" t="0" r="8890" b="0"/>
            <wp:docPr id="60055613" name="Grafik 2" descr="Ein Bild, das Kleidung, Person, Mann, Büh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55613" name="Grafik 2" descr="Ein Bild, das Kleidung, Person, Mann, Bühne enthält.&#10;&#10;Automatisch generierte Beschreibu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25892" t="39545"/>
                    <a:stretch/>
                  </pic:blipFill>
                  <pic:spPr bwMode="auto">
                    <a:xfrm>
                      <a:off x="0" y="0"/>
                      <a:ext cx="3041641" cy="2166133"/>
                    </a:xfrm>
                    <a:prstGeom prst="rect">
                      <a:avLst/>
                    </a:prstGeom>
                    <a:noFill/>
                    <a:ln>
                      <a:noFill/>
                    </a:ln>
                    <a:extLst>
                      <a:ext uri="{53640926-AAD7-44D8-BBD7-CCE9431645EC}">
                        <a14:shadowObscured xmlns:a14="http://schemas.microsoft.com/office/drawing/2010/main"/>
                      </a:ext>
                    </a:extLst>
                  </pic:spPr>
                </pic:pic>
              </a:graphicData>
            </a:graphic>
          </wp:inline>
        </w:drawing>
      </w:r>
    </w:p>
    <w:p w14:paraId="7D47766E" w14:textId="3B12C525" w:rsidR="00322EFC" w:rsidRPr="00B5646E" w:rsidRDefault="00C12D2E" w:rsidP="007F785A">
      <w:pPr>
        <w:rPr>
          <w:rFonts w:ascii="Arial" w:hAnsi="Arial" w:cs="Arial"/>
          <w:b/>
          <w:bCs/>
          <w:sz w:val="18"/>
          <w:szCs w:val="18"/>
          <w:lang w:val="en-GB"/>
        </w:rPr>
      </w:pPr>
      <w:r w:rsidRPr="00B5646E">
        <w:rPr>
          <w:rFonts w:ascii="Arial" w:hAnsi="Arial" w:cs="Arial"/>
          <w:i/>
          <w:iCs/>
          <w:sz w:val="18"/>
          <w:szCs w:val="18"/>
          <w:lang w:val="en-GB"/>
        </w:rPr>
        <w:t xml:space="preserve">Goli </w:t>
      </w:r>
      <w:proofErr w:type="spellStart"/>
      <w:r w:rsidRPr="00B5646E">
        <w:rPr>
          <w:rFonts w:ascii="Arial" w:hAnsi="Arial" w:cs="Arial"/>
          <w:i/>
          <w:iCs/>
          <w:sz w:val="18"/>
          <w:szCs w:val="18"/>
          <w:lang w:val="en-GB"/>
        </w:rPr>
        <w:t>Vossough</w:t>
      </w:r>
      <w:proofErr w:type="spellEnd"/>
      <w:r w:rsidRPr="00B5646E">
        <w:rPr>
          <w:rFonts w:ascii="Arial" w:hAnsi="Arial" w:cs="Arial"/>
          <w:i/>
          <w:iCs/>
          <w:sz w:val="18"/>
          <w:szCs w:val="18"/>
          <w:lang w:val="en-GB"/>
        </w:rPr>
        <w:t xml:space="preserve">, Commercial Director of the Food Cluster Exhibitions, presents the award to </w:t>
      </w:r>
      <w:proofErr w:type="spellStart"/>
      <w:r w:rsidRPr="00B5646E">
        <w:rPr>
          <w:rFonts w:ascii="Arial" w:hAnsi="Arial" w:cs="Arial"/>
          <w:i/>
          <w:iCs/>
          <w:sz w:val="18"/>
          <w:szCs w:val="18"/>
          <w:lang w:val="en-GB"/>
        </w:rPr>
        <w:t>Dr.</w:t>
      </w:r>
      <w:proofErr w:type="spellEnd"/>
      <w:r w:rsidRPr="00B5646E">
        <w:rPr>
          <w:rFonts w:ascii="Arial" w:hAnsi="Arial" w:cs="Arial"/>
          <w:i/>
          <w:iCs/>
          <w:sz w:val="18"/>
          <w:szCs w:val="18"/>
          <w:lang w:val="en-GB"/>
        </w:rPr>
        <w:t xml:space="preserve"> Alexander Strunz, Managing Director of LAMILUX (left), and Alexander Hoier, Head of Business Unit Building &amp; Construction (right).</w:t>
      </w:r>
    </w:p>
    <w:p w14:paraId="16D830D4" w14:textId="1C7389A0" w:rsidR="00152D4D" w:rsidRPr="00152D4D" w:rsidRDefault="00152D4D" w:rsidP="00152D4D">
      <w:pPr>
        <w:tabs>
          <w:tab w:val="left" w:pos="2610"/>
        </w:tabs>
        <w:rPr>
          <w:rFonts w:ascii="Arial" w:hAnsi="Arial" w:cs="Arial"/>
          <w:sz w:val="18"/>
          <w:szCs w:val="18"/>
          <w:lang w:val="en-GB"/>
        </w:rPr>
      </w:pPr>
    </w:p>
    <w:sectPr w:rsidR="00152D4D" w:rsidRPr="00152D4D" w:rsidSect="00604396">
      <w:headerReference w:type="default" r:id="rId10"/>
      <w:footerReference w:type="default" r:id="rId11"/>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33E3AD" w14:textId="77777777" w:rsidR="00B36FBE" w:rsidRDefault="00B36FBE" w:rsidP="00D52FF7">
      <w:r>
        <w:separator/>
      </w:r>
    </w:p>
  </w:endnote>
  <w:endnote w:type="continuationSeparator" w:id="0">
    <w:p w14:paraId="5AD8708B" w14:textId="77777777" w:rsidR="00B36FBE" w:rsidRDefault="00B36FBE" w:rsidP="00D52FF7">
      <w:r>
        <w:continuationSeparator/>
      </w:r>
    </w:p>
  </w:endnote>
  <w:endnote w:type="continuationNotice" w:id="1">
    <w:p w14:paraId="240383D7" w14:textId="77777777" w:rsidR="00B36FBE" w:rsidRDefault="00B36F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58241" behindDoc="1" locked="0" layoutInCell="1" allowOverlap="1" wp14:anchorId="65124451" wp14:editId="5487EA20">
          <wp:simplePos x="0" y="0"/>
          <wp:positionH relativeFrom="page">
            <wp:posOffset>6985</wp:posOffset>
          </wp:positionH>
          <wp:positionV relativeFrom="paragraph">
            <wp:posOffset>80645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65F1C150" w:rsidR="00233BDC" w:rsidRPr="00B30BE3" w:rsidRDefault="00A25B2C" w:rsidP="001A2540">
    <w:pPr>
      <w:pStyle w:val="Fuzeile"/>
      <w:rPr>
        <w:rFonts w:ascii="Arial" w:hAnsi="Arial" w:cs="Arial"/>
        <w:color w:val="A6A6A6" w:themeColor="background1" w:themeShade="A6"/>
        <w:sz w:val="16"/>
        <w:u w:val="single"/>
        <w:lang w:val="en-GB"/>
      </w:rPr>
    </w:pPr>
    <w:r w:rsidRPr="00B30BE3">
      <w:rPr>
        <w:rFonts w:ascii="Arial" w:hAnsi="Arial" w:cs="Arial"/>
        <w:color w:val="A6A6A6" w:themeColor="background1" w:themeShade="A6"/>
        <w:sz w:val="16"/>
        <w:u w:val="single"/>
        <w:lang w:val="en-GB"/>
      </w:rPr>
      <w:t>Contact for the editorial office</w:t>
    </w:r>
    <w:r w:rsidR="00D1701D" w:rsidRPr="00B30BE3">
      <w:rPr>
        <w:rFonts w:ascii="Arial" w:hAnsi="Arial" w:cs="Arial"/>
        <w:color w:val="A6A6A6" w:themeColor="background1" w:themeShade="A6"/>
        <w:sz w:val="16"/>
        <w:u w:val="single"/>
        <w:lang w:val="en-GB"/>
      </w:rPr>
      <w:t>:</w:t>
    </w:r>
  </w:p>
  <w:p w14:paraId="69974749" w14:textId="08C6EC8E" w:rsidR="00233BDC" w:rsidRPr="00B30BE3" w:rsidRDefault="00233BDC" w:rsidP="001A2540">
    <w:pPr>
      <w:pStyle w:val="Fuzeile"/>
      <w:rPr>
        <w:rFonts w:ascii="Arial" w:hAnsi="Arial" w:cs="Arial"/>
        <w:color w:val="A6A6A6" w:themeColor="background1" w:themeShade="A6"/>
        <w:sz w:val="16"/>
        <w:lang w:val="en-GB"/>
      </w:rPr>
    </w:pPr>
  </w:p>
  <w:p w14:paraId="6B96A9F6" w14:textId="457001FA" w:rsidR="00233BDC"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41C27283" w:rsidR="00233BDC" w:rsidRPr="00123815" w:rsidRDefault="005C25AD"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Natalia Schöttner</w:t>
    </w:r>
  </w:p>
  <w:p w14:paraId="2C9C7E1E" w14:textId="6714705F" w:rsidR="00233BDC" w:rsidRPr="00B30BE3" w:rsidRDefault="00B30BE3" w:rsidP="001A2540">
    <w:pPr>
      <w:pStyle w:val="Fuzeile"/>
      <w:rPr>
        <w:rFonts w:ascii="Arial" w:hAnsi="Arial" w:cs="Arial"/>
        <w:color w:val="A6A6A6" w:themeColor="background1" w:themeShade="A6"/>
        <w:sz w:val="16"/>
        <w:lang w:val="en-GB"/>
      </w:rPr>
    </w:pPr>
    <w:r>
      <w:rPr>
        <w:rFonts w:ascii="Arial" w:hAnsi="Arial" w:cs="Arial"/>
        <w:color w:val="A6A6A6" w:themeColor="background1" w:themeShade="A6"/>
        <w:sz w:val="16"/>
        <w:lang w:val="en-GB"/>
      </w:rPr>
      <w:t>Corporate Communication Manager</w:t>
    </w:r>
  </w:p>
  <w:p w14:paraId="12EA072D" w14:textId="5FB58E38" w:rsidR="00233BDC" w:rsidRPr="00B30BE3" w:rsidRDefault="00D1701D" w:rsidP="001A2540">
    <w:pPr>
      <w:pStyle w:val="Fuzeile"/>
      <w:rPr>
        <w:rFonts w:ascii="Arial" w:hAnsi="Arial" w:cs="Arial"/>
        <w:color w:val="A6A6A6" w:themeColor="background1" w:themeShade="A6"/>
        <w:sz w:val="16"/>
        <w:lang w:val="en-GB"/>
      </w:rPr>
    </w:pPr>
    <w:proofErr w:type="spellStart"/>
    <w:r w:rsidRPr="00B30BE3">
      <w:rPr>
        <w:rFonts w:ascii="Arial" w:hAnsi="Arial" w:cs="Arial"/>
        <w:color w:val="A6A6A6" w:themeColor="background1" w:themeShade="A6"/>
        <w:sz w:val="16"/>
        <w:lang w:val="en-GB"/>
      </w:rPr>
      <w:t>Zehstraße</w:t>
    </w:r>
    <w:proofErr w:type="spellEnd"/>
    <w:r w:rsidRPr="00B30BE3">
      <w:rPr>
        <w:rFonts w:ascii="Arial" w:hAnsi="Arial" w:cs="Arial"/>
        <w:color w:val="A6A6A6" w:themeColor="background1" w:themeShade="A6"/>
        <w:sz w:val="16"/>
        <w:lang w:val="en-GB"/>
      </w:rPr>
      <w:t xml:space="preserve"> 2</w:t>
    </w:r>
    <w:r w:rsidR="00C349C2" w:rsidRPr="00B30BE3">
      <w:rPr>
        <w:rFonts w:ascii="Arial" w:hAnsi="Arial" w:cs="Arial"/>
        <w:color w:val="A6A6A6" w:themeColor="background1" w:themeShade="A6"/>
        <w:sz w:val="16"/>
        <w:lang w:val="en-GB"/>
      </w:rPr>
      <w:t>,</w:t>
    </w:r>
    <w:r w:rsidRPr="00B30BE3">
      <w:rPr>
        <w:rFonts w:ascii="Arial" w:hAnsi="Arial" w:cs="Arial"/>
        <w:color w:val="A6A6A6" w:themeColor="background1" w:themeShade="A6"/>
        <w:sz w:val="16"/>
        <w:lang w:val="en-GB"/>
      </w:rPr>
      <w:t xml:space="preserve">95111 </w:t>
    </w:r>
    <w:proofErr w:type="spellStart"/>
    <w:r w:rsidRPr="00B30BE3">
      <w:rPr>
        <w:rFonts w:ascii="Arial" w:hAnsi="Arial" w:cs="Arial"/>
        <w:color w:val="A6A6A6" w:themeColor="background1" w:themeShade="A6"/>
        <w:sz w:val="16"/>
        <w:lang w:val="en-GB"/>
      </w:rPr>
      <w:t>Rehau</w:t>
    </w:r>
    <w:proofErr w:type="spellEnd"/>
  </w:p>
  <w:p w14:paraId="3721FAA7" w14:textId="77777777" w:rsidR="00233BDC" w:rsidRPr="00B30BE3" w:rsidRDefault="00233BDC" w:rsidP="001A2540">
    <w:pPr>
      <w:pStyle w:val="Fuzeile"/>
      <w:rPr>
        <w:rFonts w:ascii="Arial" w:hAnsi="Arial" w:cs="Arial"/>
        <w:color w:val="A6A6A6" w:themeColor="background1" w:themeShade="A6"/>
        <w:sz w:val="16"/>
        <w:lang w:val="en-GB"/>
      </w:rPr>
    </w:pPr>
  </w:p>
  <w:p w14:paraId="2D99A013" w14:textId="17E000DB" w:rsidR="00233BDC" w:rsidRPr="00B30BE3" w:rsidRDefault="00A25B2C" w:rsidP="001A2540">
    <w:pPr>
      <w:pStyle w:val="Fuzeile"/>
      <w:rPr>
        <w:rFonts w:ascii="Arial" w:hAnsi="Arial" w:cs="Arial"/>
        <w:color w:val="A6A6A6" w:themeColor="background1" w:themeShade="A6"/>
        <w:sz w:val="16"/>
        <w:lang w:val="en-GB"/>
      </w:rPr>
    </w:pPr>
    <w:r w:rsidRPr="00B30BE3">
      <w:rPr>
        <w:rFonts w:ascii="Arial" w:hAnsi="Arial" w:cs="Arial"/>
        <w:color w:val="A6A6A6" w:themeColor="background1" w:themeShade="A6"/>
        <w:sz w:val="16"/>
        <w:lang w:val="en-GB"/>
      </w:rPr>
      <w:t>Phone</w:t>
    </w:r>
    <w:r w:rsidR="00D1701D" w:rsidRPr="00B30BE3">
      <w:rPr>
        <w:rFonts w:ascii="Arial" w:hAnsi="Arial" w:cs="Arial"/>
        <w:color w:val="A6A6A6" w:themeColor="background1" w:themeShade="A6"/>
        <w:sz w:val="16"/>
        <w:lang w:val="en-GB"/>
      </w:rPr>
      <w:t>.: 09283/595-</w:t>
    </w:r>
    <w:r w:rsidR="00584198" w:rsidRPr="00B30BE3">
      <w:rPr>
        <w:rFonts w:ascii="Arial" w:hAnsi="Arial" w:cs="Arial"/>
        <w:color w:val="A6A6A6" w:themeColor="background1" w:themeShade="A6"/>
        <w:sz w:val="16"/>
        <w:lang w:val="en-GB"/>
      </w:rPr>
      <w:t>270</w:t>
    </w:r>
  </w:p>
  <w:p w14:paraId="5D9FEDD7" w14:textId="1038432E" w:rsidR="00233BDC"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5C25AD">
      <w:rPr>
        <w:rFonts w:ascii="Arial" w:hAnsi="Arial" w:cs="Arial"/>
        <w:color w:val="A6A6A6" w:themeColor="background1" w:themeShade="A6"/>
        <w:sz w:val="16"/>
      </w:rPr>
      <w:t>natalia.schoettner</w:t>
    </w:r>
    <w:r w:rsidRPr="00123815">
      <w:rPr>
        <w:rFonts w:ascii="Arial" w:hAnsi="Arial" w:cs="Arial"/>
        <w:color w:val="A6A6A6" w:themeColor="background1" w:themeShade="A6"/>
        <w:sz w:val="16"/>
      </w:rPr>
      <w:t>@lamilux.de</w:t>
    </w:r>
  </w:p>
  <w:p w14:paraId="5B743655" w14:textId="77777777" w:rsidR="00233BDC"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5A5AEA" w14:textId="77777777" w:rsidR="00B36FBE" w:rsidRDefault="00B36FBE" w:rsidP="00D52FF7">
      <w:r>
        <w:separator/>
      </w:r>
    </w:p>
  </w:footnote>
  <w:footnote w:type="continuationSeparator" w:id="0">
    <w:p w14:paraId="1E10AC68" w14:textId="77777777" w:rsidR="00B36FBE" w:rsidRDefault="00B36FBE" w:rsidP="00D52FF7">
      <w:r>
        <w:continuationSeparator/>
      </w:r>
    </w:p>
  </w:footnote>
  <w:footnote w:type="continuationNotice" w:id="1">
    <w:p w14:paraId="69D55224" w14:textId="77777777" w:rsidR="00B36FBE" w:rsidRDefault="00B36F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58240" behindDoc="1" locked="0" layoutInCell="1" allowOverlap="1" wp14:anchorId="41F99F1B" wp14:editId="37231874">
          <wp:simplePos x="0" y="0"/>
          <wp:positionH relativeFrom="page">
            <wp:posOffset>9525</wp:posOffset>
          </wp:positionH>
          <wp:positionV relativeFrom="paragraph">
            <wp:posOffset>-450215</wp:posOffset>
          </wp:positionV>
          <wp:extent cx="7615728" cy="1409524"/>
          <wp:effectExtent l="0" t="0" r="4445" b="63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15728"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77777777" w:rsidR="00056167" w:rsidRDefault="00056167" w:rsidP="00056167">
    <w:pPr>
      <w:pStyle w:val="Kopfzeile"/>
      <w:tabs>
        <w:tab w:val="clear" w:pos="4536"/>
        <w:tab w:val="clear" w:pos="9072"/>
        <w:tab w:val="left" w:pos="1820"/>
      </w:tabs>
      <w:rPr>
        <w:rFonts w:ascii="Arial" w:hAnsi="Arial" w:cs="Arial"/>
      </w:rPr>
    </w:pP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136095FB" w:rsidR="00056167" w:rsidRPr="00C12D2E" w:rsidRDefault="00056167" w:rsidP="00056167">
    <w:pPr>
      <w:pStyle w:val="Kopfzeile"/>
      <w:tabs>
        <w:tab w:val="clear" w:pos="4536"/>
        <w:tab w:val="clear" w:pos="9072"/>
        <w:tab w:val="left" w:pos="1820"/>
      </w:tabs>
      <w:rPr>
        <w:rFonts w:ascii="Arial" w:hAnsi="Arial" w:cs="Arial"/>
      </w:rPr>
    </w:pPr>
    <w:proofErr w:type="spellStart"/>
    <w:r>
      <w:rPr>
        <w:rFonts w:ascii="Arial" w:hAnsi="Arial" w:cs="Arial"/>
      </w:rPr>
      <w:t>Rehau</w:t>
    </w:r>
    <w:proofErr w:type="spellEnd"/>
    <w:r>
      <w:rPr>
        <w:rFonts w:ascii="Arial" w:hAnsi="Arial" w:cs="Arial"/>
      </w:rPr>
      <w:t xml:space="preserve">, </w:t>
    </w:r>
    <w:r w:rsidR="00C12D2E" w:rsidRPr="00C12D2E">
      <w:rPr>
        <w:rFonts w:ascii="Arial" w:hAnsi="Arial" w:cs="Arial"/>
      </w:rPr>
      <w:t>November</w:t>
    </w:r>
    <w:r w:rsidR="00BC6C68" w:rsidRPr="00C12D2E">
      <w:rPr>
        <w:rFonts w:ascii="Arial" w:hAnsi="Arial" w:cs="Arial"/>
      </w:rPr>
      <w:t xml:space="preserve"> 202</w:t>
    </w:r>
    <w:r w:rsidR="0078642D" w:rsidRPr="00C12D2E">
      <w:rPr>
        <w:rFonts w:ascii="Arial" w:hAnsi="Arial" w:cs="Arial"/>
      </w:rPr>
      <w:t>4</w:t>
    </w:r>
  </w:p>
  <w:p w14:paraId="549B2A5E" w14:textId="77777777" w:rsidR="00056167" w:rsidRDefault="00056167">
    <w:pPr>
      <w:pStyle w:val="Kopfzeile"/>
      <w:rPr>
        <w:rFonts w:ascii="Arial" w:hAnsi="Arial" w:cs="Arial"/>
      </w:rPr>
    </w:pPr>
  </w:p>
  <w:p w14:paraId="59F9D09A" w14:textId="38F3FF19" w:rsidR="00233BDC" w:rsidRDefault="00233BDC">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32919617">
    <w:abstractNumId w:val="0"/>
  </w:num>
  <w:num w:numId="2" w16cid:durableId="7761430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E18"/>
    <w:rsid w:val="00015779"/>
    <w:rsid w:val="00015A50"/>
    <w:rsid w:val="00052F29"/>
    <w:rsid w:val="00056167"/>
    <w:rsid w:val="00060BC4"/>
    <w:rsid w:val="00062629"/>
    <w:rsid w:val="00064CE6"/>
    <w:rsid w:val="00072172"/>
    <w:rsid w:val="000770D8"/>
    <w:rsid w:val="00080CA8"/>
    <w:rsid w:val="00087447"/>
    <w:rsid w:val="00095FD9"/>
    <w:rsid w:val="000A23F6"/>
    <w:rsid w:val="000A6DB4"/>
    <w:rsid w:val="000C2B7C"/>
    <w:rsid w:val="000C559E"/>
    <w:rsid w:val="000D27A2"/>
    <w:rsid w:val="000D3B06"/>
    <w:rsid w:val="000F14A4"/>
    <w:rsid w:val="000F77A3"/>
    <w:rsid w:val="00103AA4"/>
    <w:rsid w:val="00115807"/>
    <w:rsid w:val="00123815"/>
    <w:rsid w:val="0013140D"/>
    <w:rsid w:val="00133A37"/>
    <w:rsid w:val="0013787B"/>
    <w:rsid w:val="00137FE0"/>
    <w:rsid w:val="0015277D"/>
    <w:rsid w:val="00152D4D"/>
    <w:rsid w:val="00154757"/>
    <w:rsid w:val="00157050"/>
    <w:rsid w:val="00160915"/>
    <w:rsid w:val="001651E0"/>
    <w:rsid w:val="001662CB"/>
    <w:rsid w:val="00182458"/>
    <w:rsid w:val="00182B58"/>
    <w:rsid w:val="00182F4E"/>
    <w:rsid w:val="001869F6"/>
    <w:rsid w:val="001A311E"/>
    <w:rsid w:val="001B3C93"/>
    <w:rsid w:val="001B57BD"/>
    <w:rsid w:val="001C0E04"/>
    <w:rsid w:val="001D224F"/>
    <w:rsid w:val="001E09BB"/>
    <w:rsid w:val="001E0A0B"/>
    <w:rsid w:val="001E14A6"/>
    <w:rsid w:val="001E654C"/>
    <w:rsid w:val="001F6D1A"/>
    <w:rsid w:val="002001B5"/>
    <w:rsid w:val="002041BE"/>
    <w:rsid w:val="00205DB8"/>
    <w:rsid w:val="00215F11"/>
    <w:rsid w:val="002265B8"/>
    <w:rsid w:val="00233A1B"/>
    <w:rsid w:val="00233BDC"/>
    <w:rsid w:val="002477B1"/>
    <w:rsid w:val="00250078"/>
    <w:rsid w:val="00256BC5"/>
    <w:rsid w:val="00260A16"/>
    <w:rsid w:val="00262466"/>
    <w:rsid w:val="0026560F"/>
    <w:rsid w:val="00296D15"/>
    <w:rsid w:val="00297D1B"/>
    <w:rsid w:val="00297F1E"/>
    <w:rsid w:val="002A24DC"/>
    <w:rsid w:val="002A27EA"/>
    <w:rsid w:val="002A373B"/>
    <w:rsid w:val="002B1DC2"/>
    <w:rsid w:val="002B2607"/>
    <w:rsid w:val="002B378A"/>
    <w:rsid w:val="002D487C"/>
    <w:rsid w:val="002D5624"/>
    <w:rsid w:val="002D56C6"/>
    <w:rsid w:val="002E7EBC"/>
    <w:rsid w:val="00322EFC"/>
    <w:rsid w:val="003234CE"/>
    <w:rsid w:val="003274D7"/>
    <w:rsid w:val="003411CB"/>
    <w:rsid w:val="00342F02"/>
    <w:rsid w:val="00345495"/>
    <w:rsid w:val="00346FBA"/>
    <w:rsid w:val="00347440"/>
    <w:rsid w:val="00350577"/>
    <w:rsid w:val="00354558"/>
    <w:rsid w:val="0036719A"/>
    <w:rsid w:val="003746A2"/>
    <w:rsid w:val="00380D90"/>
    <w:rsid w:val="00382F90"/>
    <w:rsid w:val="00383BFC"/>
    <w:rsid w:val="00384B77"/>
    <w:rsid w:val="00387BA3"/>
    <w:rsid w:val="00390FA8"/>
    <w:rsid w:val="00392C2D"/>
    <w:rsid w:val="003A1A79"/>
    <w:rsid w:val="003A7B55"/>
    <w:rsid w:val="003B1B06"/>
    <w:rsid w:val="003B4AAB"/>
    <w:rsid w:val="003C17EA"/>
    <w:rsid w:val="003C1DDE"/>
    <w:rsid w:val="003C647D"/>
    <w:rsid w:val="003C73D2"/>
    <w:rsid w:val="003E6AB3"/>
    <w:rsid w:val="003E7A56"/>
    <w:rsid w:val="003F3F14"/>
    <w:rsid w:val="00401883"/>
    <w:rsid w:val="00402BDE"/>
    <w:rsid w:val="0040391C"/>
    <w:rsid w:val="00411068"/>
    <w:rsid w:val="00423556"/>
    <w:rsid w:val="004353BF"/>
    <w:rsid w:val="0044025A"/>
    <w:rsid w:val="0046080D"/>
    <w:rsid w:val="00460D05"/>
    <w:rsid w:val="00477FA1"/>
    <w:rsid w:val="00483EBD"/>
    <w:rsid w:val="00491C64"/>
    <w:rsid w:val="00491FDB"/>
    <w:rsid w:val="004A4455"/>
    <w:rsid w:val="004C4972"/>
    <w:rsid w:val="004C76A8"/>
    <w:rsid w:val="004D01CF"/>
    <w:rsid w:val="004E0AC9"/>
    <w:rsid w:val="004F2009"/>
    <w:rsid w:val="00500234"/>
    <w:rsid w:val="00524852"/>
    <w:rsid w:val="005363AE"/>
    <w:rsid w:val="005410EC"/>
    <w:rsid w:val="00557B1E"/>
    <w:rsid w:val="005620EB"/>
    <w:rsid w:val="0058298C"/>
    <w:rsid w:val="00584198"/>
    <w:rsid w:val="00590732"/>
    <w:rsid w:val="00594A52"/>
    <w:rsid w:val="005961C2"/>
    <w:rsid w:val="0059674C"/>
    <w:rsid w:val="005A3599"/>
    <w:rsid w:val="005A6364"/>
    <w:rsid w:val="005B1218"/>
    <w:rsid w:val="005B54D3"/>
    <w:rsid w:val="005C1337"/>
    <w:rsid w:val="005C1938"/>
    <w:rsid w:val="005C25AD"/>
    <w:rsid w:val="005D4B5D"/>
    <w:rsid w:val="005D4F98"/>
    <w:rsid w:val="005D7110"/>
    <w:rsid w:val="00604396"/>
    <w:rsid w:val="00606173"/>
    <w:rsid w:val="0061372F"/>
    <w:rsid w:val="00620C52"/>
    <w:rsid w:val="006236DC"/>
    <w:rsid w:val="006260B5"/>
    <w:rsid w:val="00630BD9"/>
    <w:rsid w:val="00632818"/>
    <w:rsid w:val="00634549"/>
    <w:rsid w:val="00654A94"/>
    <w:rsid w:val="00661C3E"/>
    <w:rsid w:val="00672C26"/>
    <w:rsid w:val="006876EE"/>
    <w:rsid w:val="006905D0"/>
    <w:rsid w:val="0069729C"/>
    <w:rsid w:val="006A0DCF"/>
    <w:rsid w:val="006B3F97"/>
    <w:rsid w:val="006B4902"/>
    <w:rsid w:val="006B5296"/>
    <w:rsid w:val="006C2043"/>
    <w:rsid w:val="006C32FE"/>
    <w:rsid w:val="006D0853"/>
    <w:rsid w:val="007117FE"/>
    <w:rsid w:val="00713468"/>
    <w:rsid w:val="00724A6B"/>
    <w:rsid w:val="00731591"/>
    <w:rsid w:val="00744DD2"/>
    <w:rsid w:val="00751907"/>
    <w:rsid w:val="00755CED"/>
    <w:rsid w:val="00755E6A"/>
    <w:rsid w:val="00764350"/>
    <w:rsid w:val="00772CE1"/>
    <w:rsid w:val="00783661"/>
    <w:rsid w:val="0078642D"/>
    <w:rsid w:val="00795D07"/>
    <w:rsid w:val="007B1865"/>
    <w:rsid w:val="007D677D"/>
    <w:rsid w:val="007F4C52"/>
    <w:rsid w:val="007F785A"/>
    <w:rsid w:val="00800556"/>
    <w:rsid w:val="00820876"/>
    <w:rsid w:val="00824B49"/>
    <w:rsid w:val="00830831"/>
    <w:rsid w:val="008371CF"/>
    <w:rsid w:val="0086446A"/>
    <w:rsid w:val="00874044"/>
    <w:rsid w:val="0087764A"/>
    <w:rsid w:val="00885B0B"/>
    <w:rsid w:val="00886B8A"/>
    <w:rsid w:val="008A4776"/>
    <w:rsid w:val="008B3D98"/>
    <w:rsid w:val="008D0BD1"/>
    <w:rsid w:val="008D5338"/>
    <w:rsid w:val="008D58B4"/>
    <w:rsid w:val="008E220A"/>
    <w:rsid w:val="008E66E4"/>
    <w:rsid w:val="008E6F6A"/>
    <w:rsid w:val="008E7967"/>
    <w:rsid w:val="009014C0"/>
    <w:rsid w:val="009225A7"/>
    <w:rsid w:val="0092338E"/>
    <w:rsid w:val="009242B2"/>
    <w:rsid w:val="00925760"/>
    <w:rsid w:val="00930C5B"/>
    <w:rsid w:val="009518A3"/>
    <w:rsid w:val="00971DF7"/>
    <w:rsid w:val="00972EAE"/>
    <w:rsid w:val="00976B22"/>
    <w:rsid w:val="00991C21"/>
    <w:rsid w:val="009A3CEE"/>
    <w:rsid w:val="009B6B27"/>
    <w:rsid w:val="009C077B"/>
    <w:rsid w:val="009C2D61"/>
    <w:rsid w:val="009C5D47"/>
    <w:rsid w:val="009D057A"/>
    <w:rsid w:val="009E0D1F"/>
    <w:rsid w:val="009E6283"/>
    <w:rsid w:val="009F3F74"/>
    <w:rsid w:val="00A02584"/>
    <w:rsid w:val="00A10873"/>
    <w:rsid w:val="00A14256"/>
    <w:rsid w:val="00A21BA1"/>
    <w:rsid w:val="00A25B2C"/>
    <w:rsid w:val="00A31F9C"/>
    <w:rsid w:val="00A46FC6"/>
    <w:rsid w:val="00A476A6"/>
    <w:rsid w:val="00A65D28"/>
    <w:rsid w:val="00A740FB"/>
    <w:rsid w:val="00A81808"/>
    <w:rsid w:val="00A97D5A"/>
    <w:rsid w:val="00AB2ED5"/>
    <w:rsid w:val="00AC19F6"/>
    <w:rsid w:val="00AC1C3C"/>
    <w:rsid w:val="00AE0976"/>
    <w:rsid w:val="00B15ED4"/>
    <w:rsid w:val="00B213D6"/>
    <w:rsid w:val="00B30BE3"/>
    <w:rsid w:val="00B362C6"/>
    <w:rsid w:val="00B36FBE"/>
    <w:rsid w:val="00B40F5A"/>
    <w:rsid w:val="00B53882"/>
    <w:rsid w:val="00B5646E"/>
    <w:rsid w:val="00B56E45"/>
    <w:rsid w:val="00B67E12"/>
    <w:rsid w:val="00B735B7"/>
    <w:rsid w:val="00BB7D30"/>
    <w:rsid w:val="00BC6C68"/>
    <w:rsid w:val="00BD1638"/>
    <w:rsid w:val="00BD7388"/>
    <w:rsid w:val="00BF60E7"/>
    <w:rsid w:val="00C04799"/>
    <w:rsid w:val="00C12D2E"/>
    <w:rsid w:val="00C30AAF"/>
    <w:rsid w:val="00C349C2"/>
    <w:rsid w:val="00C42648"/>
    <w:rsid w:val="00C64692"/>
    <w:rsid w:val="00C6729F"/>
    <w:rsid w:val="00C816E8"/>
    <w:rsid w:val="00C94BE4"/>
    <w:rsid w:val="00CB1CC7"/>
    <w:rsid w:val="00CB41B6"/>
    <w:rsid w:val="00CB6D8B"/>
    <w:rsid w:val="00CD0E70"/>
    <w:rsid w:val="00CF6903"/>
    <w:rsid w:val="00D1701D"/>
    <w:rsid w:val="00D34BA1"/>
    <w:rsid w:val="00D35DDE"/>
    <w:rsid w:val="00D52FF7"/>
    <w:rsid w:val="00D61A16"/>
    <w:rsid w:val="00D63DD5"/>
    <w:rsid w:val="00D746E3"/>
    <w:rsid w:val="00D8795F"/>
    <w:rsid w:val="00D9247C"/>
    <w:rsid w:val="00D9533F"/>
    <w:rsid w:val="00D96EB7"/>
    <w:rsid w:val="00DA5C0A"/>
    <w:rsid w:val="00DB40B6"/>
    <w:rsid w:val="00DD1A93"/>
    <w:rsid w:val="00DE2995"/>
    <w:rsid w:val="00DE71A6"/>
    <w:rsid w:val="00E06F6B"/>
    <w:rsid w:val="00E23AC9"/>
    <w:rsid w:val="00E23E62"/>
    <w:rsid w:val="00E246FE"/>
    <w:rsid w:val="00E25423"/>
    <w:rsid w:val="00E25DBA"/>
    <w:rsid w:val="00E440DA"/>
    <w:rsid w:val="00E544EE"/>
    <w:rsid w:val="00E64C32"/>
    <w:rsid w:val="00E7003F"/>
    <w:rsid w:val="00E710A4"/>
    <w:rsid w:val="00E724E6"/>
    <w:rsid w:val="00E72FAA"/>
    <w:rsid w:val="00E92649"/>
    <w:rsid w:val="00EA32C7"/>
    <w:rsid w:val="00EB5E73"/>
    <w:rsid w:val="00ED1D2F"/>
    <w:rsid w:val="00ED1ECA"/>
    <w:rsid w:val="00EE2D68"/>
    <w:rsid w:val="00EF419C"/>
    <w:rsid w:val="00F11C67"/>
    <w:rsid w:val="00F15EBA"/>
    <w:rsid w:val="00F209EE"/>
    <w:rsid w:val="00F269C2"/>
    <w:rsid w:val="00F40A6A"/>
    <w:rsid w:val="00F703B5"/>
    <w:rsid w:val="00F70511"/>
    <w:rsid w:val="00F766A9"/>
    <w:rsid w:val="00F82E6C"/>
    <w:rsid w:val="00F96EC7"/>
    <w:rsid w:val="00FA63DD"/>
    <w:rsid w:val="00FA71F3"/>
    <w:rsid w:val="00FB3C12"/>
    <w:rsid w:val="00FC1840"/>
    <w:rsid w:val="00FC2CA8"/>
    <w:rsid w:val="00FE15F6"/>
    <w:rsid w:val="00FE342B"/>
    <w:rsid w:val="00FF3079"/>
    <w:rsid w:val="00FF43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22EFC"/>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65886920">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166751757">
      <w:bodyDiv w:val="1"/>
      <w:marLeft w:val="0"/>
      <w:marRight w:val="0"/>
      <w:marTop w:val="0"/>
      <w:marBottom w:val="0"/>
      <w:divBdr>
        <w:top w:val="none" w:sz="0" w:space="0" w:color="auto"/>
        <w:left w:val="none" w:sz="0" w:space="0" w:color="auto"/>
        <w:bottom w:val="none" w:sz="0" w:space="0" w:color="auto"/>
        <w:right w:val="none" w:sz="0" w:space="0" w:color="auto"/>
      </w:divBdr>
    </w:div>
    <w:div w:id="392001840">
      <w:bodyDiv w:val="1"/>
      <w:marLeft w:val="0"/>
      <w:marRight w:val="0"/>
      <w:marTop w:val="0"/>
      <w:marBottom w:val="0"/>
      <w:divBdr>
        <w:top w:val="none" w:sz="0" w:space="0" w:color="auto"/>
        <w:left w:val="none" w:sz="0" w:space="0" w:color="auto"/>
        <w:bottom w:val="none" w:sz="0" w:space="0" w:color="auto"/>
        <w:right w:val="none" w:sz="0" w:space="0" w:color="auto"/>
      </w:divBdr>
    </w:div>
    <w:div w:id="419720620">
      <w:bodyDiv w:val="1"/>
      <w:marLeft w:val="0"/>
      <w:marRight w:val="0"/>
      <w:marTop w:val="0"/>
      <w:marBottom w:val="0"/>
      <w:divBdr>
        <w:top w:val="none" w:sz="0" w:space="0" w:color="auto"/>
        <w:left w:val="none" w:sz="0" w:space="0" w:color="auto"/>
        <w:bottom w:val="none" w:sz="0" w:space="0" w:color="auto"/>
        <w:right w:val="none" w:sz="0" w:space="0" w:color="auto"/>
      </w:divBdr>
    </w:div>
    <w:div w:id="538318142">
      <w:bodyDiv w:val="1"/>
      <w:marLeft w:val="0"/>
      <w:marRight w:val="0"/>
      <w:marTop w:val="0"/>
      <w:marBottom w:val="0"/>
      <w:divBdr>
        <w:top w:val="none" w:sz="0" w:space="0" w:color="auto"/>
        <w:left w:val="none" w:sz="0" w:space="0" w:color="auto"/>
        <w:bottom w:val="none" w:sz="0" w:space="0" w:color="auto"/>
        <w:right w:val="none" w:sz="0" w:space="0" w:color="auto"/>
      </w:divBdr>
    </w:div>
    <w:div w:id="551886109">
      <w:bodyDiv w:val="1"/>
      <w:marLeft w:val="0"/>
      <w:marRight w:val="0"/>
      <w:marTop w:val="0"/>
      <w:marBottom w:val="0"/>
      <w:divBdr>
        <w:top w:val="none" w:sz="0" w:space="0" w:color="auto"/>
        <w:left w:val="none" w:sz="0" w:space="0" w:color="auto"/>
        <w:bottom w:val="none" w:sz="0" w:space="0" w:color="auto"/>
        <w:right w:val="none" w:sz="0" w:space="0" w:color="auto"/>
      </w:divBdr>
    </w:div>
    <w:div w:id="788208168">
      <w:bodyDiv w:val="1"/>
      <w:marLeft w:val="0"/>
      <w:marRight w:val="0"/>
      <w:marTop w:val="0"/>
      <w:marBottom w:val="0"/>
      <w:divBdr>
        <w:top w:val="none" w:sz="0" w:space="0" w:color="auto"/>
        <w:left w:val="none" w:sz="0" w:space="0" w:color="auto"/>
        <w:bottom w:val="none" w:sz="0" w:space="0" w:color="auto"/>
        <w:right w:val="none" w:sz="0" w:space="0" w:color="auto"/>
      </w:divBdr>
    </w:div>
    <w:div w:id="1107045248">
      <w:bodyDiv w:val="1"/>
      <w:marLeft w:val="0"/>
      <w:marRight w:val="0"/>
      <w:marTop w:val="0"/>
      <w:marBottom w:val="0"/>
      <w:divBdr>
        <w:top w:val="none" w:sz="0" w:space="0" w:color="auto"/>
        <w:left w:val="none" w:sz="0" w:space="0" w:color="auto"/>
        <w:bottom w:val="none" w:sz="0" w:space="0" w:color="auto"/>
        <w:right w:val="none" w:sz="0" w:space="0" w:color="auto"/>
      </w:divBdr>
      <w:divsChild>
        <w:div w:id="1115096820">
          <w:marLeft w:val="0"/>
          <w:marRight w:val="0"/>
          <w:marTop w:val="0"/>
          <w:marBottom w:val="0"/>
          <w:divBdr>
            <w:top w:val="none" w:sz="0" w:space="0" w:color="auto"/>
            <w:left w:val="none" w:sz="0" w:space="0" w:color="auto"/>
            <w:bottom w:val="none" w:sz="0" w:space="0" w:color="auto"/>
            <w:right w:val="none" w:sz="0" w:space="0" w:color="auto"/>
          </w:divBdr>
        </w:div>
      </w:divsChild>
    </w:div>
    <w:div w:id="1260597233">
      <w:bodyDiv w:val="1"/>
      <w:marLeft w:val="0"/>
      <w:marRight w:val="0"/>
      <w:marTop w:val="0"/>
      <w:marBottom w:val="0"/>
      <w:divBdr>
        <w:top w:val="none" w:sz="0" w:space="0" w:color="auto"/>
        <w:left w:val="none" w:sz="0" w:space="0" w:color="auto"/>
        <w:bottom w:val="none" w:sz="0" w:space="0" w:color="auto"/>
        <w:right w:val="none" w:sz="0" w:space="0" w:color="auto"/>
      </w:divBdr>
    </w:div>
    <w:div w:id="1265991676">
      <w:bodyDiv w:val="1"/>
      <w:marLeft w:val="0"/>
      <w:marRight w:val="0"/>
      <w:marTop w:val="0"/>
      <w:marBottom w:val="0"/>
      <w:divBdr>
        <w:top w:val="none" w:sz="0" w:space="0" w:color="auto"/>
        <w:left w:val="none" w:sz="0" w:space="0" w:color="auto"/>
        <w:bottom w:val="none" w:sz="0" w:space="0" w:color="auto"/>
        <w:right w:val="none" w:sz="0" w:space="0" w:color="auto"/>
      </w:divBdr>
    </w:div>
    <w:div w:id="1416901180">
      <w:bodyDiv w:val="1"/>
      <w:marLeft w:val="0"/>
      <w:marRight w:val="0"/>
      <w:marTop w:val="0"/>
      <w:marBottom w:val="0"/>
      <w:divBdr>
        <w:top w:val="none" w:sz="0" w:space="0" w:color="auto"/>
        <w:left w:val="none" w:sz="0" w:space="0" w:color="auto"/>
        <w:bottom w:val="none" w:sz="0" w:space="0" w:color="auto"/>
        <w:right w:val="none" w:sz="0" w:space="0" w:color="auto"/>
      </w:divBdr>
    </w:div>
    <w:div w:id="1576084684">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711875113">
      <w:bodyDiv w:val="1"/>
      <w:marLeft w:val="0"/>
      <w:marRight w:val="0"/>
      <w:marTop w:val="0"/>
      <w:marBottom w:val="0"/>
      <w:divBdr>
        <w:top w:val="none" w:sz="0" w:space="0" w:color="auto"/>
        <w:left w:val="none" w:sz="0" w:space="0" w:color="auto"/>
        <w:bottom w:val="none" w:sz="0" w:space="0" w:color="auto"/>
        <w:right w:val="none" w:sz="0" w:space="0" w:color="auto"/>
      </w:divBdr>
      <w:divsChild>
        <w:div w:id="1543320242">
          <w:marLeft w:val="0"/>
          <w:marRight w:val="0"/>
          <w:marTop w:val="0"/>
          <w:marBottom w:val="0"/>
          <w:divBdr>
            <w:top w:val="none" w:sz="0" w:space="0" w:color="auto"/>
            <w:left w:val="none" w:sz="0" w:space="0" w:color="auto"/>
            <w:bottom w:val="none" w:sz="0" w:space="0" w:color="auto"/>
            <w:right w:val="none" w:sz="0" w:space="0" w:color="auto"/>
          </w:divBdr>
          <w:divsChild>
            <w:div w:id="811869676">
              <w:marLeft w:val="0"/>
              <w:marRight w:val="0"/>
              <w:marTop w:val="0"/>
              <w:marBottom w:val="0"/>
              <w:divBdr>
                <w:top w:val="none" w:sz="0" w:space="0" w:color="auto"/>
                <w:left w:val="none" w:sz="0" w:space="0" w:color="auto"/>
                <w:bottom w:val="none" w:sz="0" w:space="0" w:color="auto"/>
                <w:right w:val="none" w:sz="0" w:space="0" w:color="auto"/>
              </w:divBdr>
              <w:divsChild>
                <w:div w:id="1081491155">
                  <w:marLeft w:val="0"/>
                  <w:marRight w:val="0"/>
                  <w:marTop w:val="0"/>
                  <w:marBottom w:val="0"/>
                  <w:divBdr>
                    <w:top w:val="none" w:sz="0" w:space="0" w:color="auto"/>
                    <w:left w:val="none" w:sz="0" w:space="0" w:color="auto"/>
                    <w:bottom w:val="none" w:sz="0" w:space="0" w:color="auto"/>
                    <w:right w:val="none" w:sz="0" w:space="0" w:color="auto"/>
                  </w:divBdr>
                  <w:divsChild>
                    <w:div w:id="39081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295191">
      <w:bodyDiv w:val="1"/>
      <w:marLeft w:val="0"/>
      <w:marRight w:val="0"/>
      <w:marTop w:val="0"/>
      <w:marBottom w:val="0"/>
      <w:divBdr>
        <w:top w:val="none" w:sz="0" w:space="0" w:color="auto"/>
        <w:left w:val="none" w:sz="0" w:space="0" w:color="auto"/>
        <w:bottom w:val="none" w:sz="0" w:space="0" w:color="auto"/>
        <w:right w:val="none" w:sz="0" w:space="0" w:color="auto"/>
      </w:divBdr>
    </w:div>
    <w:div w:id="1893614172">
      <w:bodyDiv w:val="1"/>
      <w:marLeft w:val="0"/>
      <w:marRight w:val="0"/>
      <w:marTop w:val="0"/>
      <w:marBottom w:val="0"/>
      <w:divBdr>
        <w:top w:val="none" w:sz="0" w:space="0" w:color="auto"/>
        <w:left w:val="none" w:sz="0" w:space="0" w:color="auto"/>
        <w:bottom w:val="none" w:sz="0" w:space="0" w:color="auto"/>
        <w:right w:val="none" w:sz="0" w:space="0" w:color="auto"/>
      </w:divBdr>
      <w:divsChild>
        <w:div w:id="327514099">
          <w:marLeft w:val="0"/>
          <w:marRight w:val="0"/>
          <w:marTop w:val="0"/>
          <w:marBottom w:val="0"/>
          <w:divBdr>
            <w:top w:val="none" w:sz="0" w:space="0" w:color="auto"/>
            <w:left w:val="none" w:sz="0" w:space="0" w:color="auto"/>
            <w:bottom w:val="none" w:sz="0" w:space="0" w:color="auto"/>
            <w:right w:val="none" w:sz="0" w:space="0" w:color="auto"/>
          </w:divBdr>
          <w:divsChild>
            <w:div w:id="806050621">
              <w:marLeft w:val="0"/>
              <w:marRight w:val="0"/>
              <w:marTop w:val="0"/>
              <w:marBottom w:val="0"/>
              <w:divBdr>
                <w:top w:val="none" w:sz="0" w:space="0" w:color="auto"/>
                <w:left w:val="none" w:sz="0" w:space="0" w:color="auto"/>
                <w:bottom w:val="none" w:sz="0" w:space="0" w:color="auto"/>
                <w:right w:val="none" w:sz="0" w:space="0" w:color="auto"/>
              </w:divBdr>
              <w:divsChild>
                <w:div w:id="636450612">
                  <w:marLeft w:val="0"/>
                  <w:marRight w:val="0"/>
                  <w:marTop w:val="0"/>
                  <w:marBottom w:val="0"/>
                  <w:divBdr>
                    <w:top w:val="none" w:sz="0" w:space="0" w:color="auto"/>
                    <w:left w:val="none" w:sz="0" w:space="0" w:color="auto"/>
                    <w:bottom w:val="none" w:sz="0" w:space="0" w:color="auto"/>
                    <w:right w:val="none" w:sz="0" w:space="0" w:color="auto"/>
                  </w:divBdr>
                </w:div>
              </w:divsChild>
            </w:div>
            <w:div w:id="1321232318">
              <w:marLeft w:val="0"/>
              <w:marRight w:val="0"/>
              <w:marTop w:val="240"/>
              <w:marBottom w:val="0"/>
              <w:divBdr>
                <w:top w:val="none" w:sz="0" w:space="0" w:color="auto"/>
                <w:left w:val="none" w:sz="0" w:space="0" w:color="auto"/>
                <w:bottom w:val="none" w:sz="0" w:space="0" w:color="auto"/>
                <w:right w:val="none" w:sz="0" w:space="0" w:color="auto"/>
              </w:divBdr>
              <w:divsChild>
                <w:div w:id="164484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468025">
          <w:marLeft w:val="0"/>
          <w:marRight w:val="0"/>
          <w:marTop w:val="0"/>
          <w:marBottom w:val="0"/>
          <w:divBdr>
            <w:top w:val="none" w:sz="0" w:space="0" w:color="auto"/>
            <w:left w:val="none" w:sz="0" w:space="0" w:color="auto"/>
            <w:bottom w:val="none" w:sz="0" w:space="0" w:color="auto"/>
            <w:right w:val="none" w:sz="0" w:space="0" w:color="auto"/>
          </w:divBdr>
          <w:divsChild>
            <w:div w:id="142495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971435">
      <w:bodyDiv w:val="1"/>
      <w:marLeft w:val="0"/>
      <w:marRight w:val="0"/>
      <w:marTop w:val="0"/>
      <w:marBottom w:val="0"/>
      <w:divBdr>
        <w:top w:val="none" w:sz="0" w:space="0" w:color="auto"/>
        <w:left w:val="none" w:sz="0" w:space="0" w:color="auto"/>
        <w:bottom w:val="none" w:sz="0" w:space="0" w:color="auto"/>
        <w:right w:val="none" w:sz="0" w:space="0" w:color="auto"/>
      </w:divBdr>
      <w:divsChild>
        <w:div w:id="344673258">
          <w:marLeft w:val="0"/>
          <w:marRight w:val="0"/>
          <w:marTop w:val="0"/>
          <w:marBottom w:val="0"/>
          <w:divBdr>
            <w:top w:val="none" w:sz="0" w:space="0" w:color="auto"/>
            <w:left w:val="none" w:sz="0" w:space="0" w:color="auto"/>
            <w:bottom w:val="none" w:sz="0" w:space="0" w:color="auto"/>
            <w:right w:val="none" w:sz="0" w:space="0" w:color="auto"/>
          </w:divBdr>
          <w:divsChild>
            <w:div w:id="61299639">
              <w:marLeft w:val="0"/>
              <w:marRight w:val="0"/>
              <w:marTop w:val="0"/>
              <w:marBottom w:val="0"/>
              <w:divBdr>
                <w:top w:val="none" w:sz="0" w:space="0" w:color="auto"/>
                <w:left w:val="none" w:sz="0" w:space="0" w:color="auto"/>
                <w:bottom w:val="none" w:sz="0" w:space="0" w:color="auto"/>
                <w:right w:val="none" w:sz="0" w:space="0" w:color="auto"/>
              </w:divBdr>
              <w:divsChild>
                <w:div w:id="1337265366">
                  <w:marLeft w:val="0"/>
                  <w:marRight w:val="0"/>
                  <w:marTop w:val="0"/>
                  <w:marBottom w:val="0"/>
                  <w:divBdr>
                    <w:top w:val="none" w:sz="0" w:space="0" w:color="auto"/>
                    <w:left w:val="none" w:sz="0" w:space="0" w:color="auto"/>
                    <w:bottom w:val="none" w:sz="0" w:space="0" w:color="auto"/>
                    <w:right w:val="none" w:sz="0" w:space="0" w:color="auto"/>
                  </w:divBdr>
                </w:div>
              </w:divsChild>
            </w:div>
            <w:div w:id="89489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430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milux.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lamilux.com/composites/hygienic-wall-ceiling-cladding.html?_gl=1*16pcxbc*_gcl_au*MzE1NDgxMzcuMTcyODk3MTYzMA..*_ga*OTkwMDgyNjgwLjE3MjExMTM4MTg.*_ga_T61VVDPN7G*MTczMDUzMzA3OS44NS4xLjE3MzA1MzU0NjguMC4wLj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496</Words>
  <Characters>3128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Schöttner, Natalia</cp:lastModifiedBy>
  <cp:revision>8</cp:revision>
  <cp:lastPrinted>2021-07-29T06:45:00Z</cp:lastPrinted>
  <dcterms:created xsi:type="dcterms:W3CDTF">2024-05-13T08:55:00Z</dcterms:created>
  <dcterms:modified xsi:type="dcterms:W3CDTF">2024-11-14T06:34:00Z</dcterms:modified>
</cp:coreProperties>
</file>