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1F709" w14:textId="2F694C6B" w:rsidR="00250078" w:rsidRDefault="00CD3742" w:rsidP="00250078">
      <w:pPr>
        <w:spacing w:line="360" w:lineRule="auto"/>
        <w:rPr>
          <w:rFonts w:ascii="Arial" w:hAnsi="Arial" w:cs="Arial"/>
          <w:u w:val="single"/>
          <w:lang w:val="en-US"/>
        </w:rPr>
      </w:pPr>
      <w:r w:rsidRPr="00CD3742">
        <w:rPr>
          <w:rFonts w:ascii="Arial" w:hAnsi="Arial" w:cs="Arial"/>
          <w:u w:val="single"/>
          <w:lang w:val="en-US"/>
        </w:rPr>
        <w:t xml:space="preserve">LAMILUX </w:t>
      </w:r>
      <w:r>
        <w:rPr>
          <w:rFonts w:ascii="Arial" w:hAnsi="Arial" w:cs="Arial"/>
          <w:u w:val="single"/>
          <w:lang w:val="en-US"/>
        </w:rPr>
        <w:t xml:space="preserve">Glass Roof </w:t>
      </w:r>
      <w:r w:rsidRPr="00CD3742">
        <w:rPr>
          <w:rFonts w:ascii="Arial" w:hAnsi="Arial" w:cs="Arial"/>
          <w:u w:val="single"/>
          <w:lang w:val="en-US"/>
        </w:rPr>
        <w:t>as a highlight of the EUREF</w:t>
      </w:r>
      <w:r>
        <w:rPr>
          <w:rFonts w:ascii="Arial" w:hAnsi="Arial" w:cs="Arial"/>
          <w:u w:val="single"/>
          <w:lang w:val="en-US"/>
        </w:rPr>
        <w:t>-C</w:t>
      </w:r>
      <w:r w:rsidRPr="00CD3742">
        <w:rPr>
          <w:rFonts w:ascii="Arial" w:hAnsi="Arial" w:cs="Arial"/>
          <w:u w:val="single"/>
          <w:lang w:val="en-US"/>
        </w:rPr>
        <w:t>ampus Düsseldorf</w:t>
      </w:r>
    </w:p>
    <w:p w14:paraId="0CFF5CAD" w14:textId="77777777" w:rsidR="00CD3742" w:rsidRPr="00CD3742" w:rsidRDefault="00CD3742" w:rsidP="00250078">
      <w:pPr>
        <w:spacing w:line="360" w:lineRule="auto"/>
        <w:rPr>
          <w:rFonts w:ascii="Arial" w:hAnsi="Arial" w:cs="Arial"/>
          <w:sz w:val="10"/>
          <w:szCs w:val="10"/>
          <w:u w:val="single"/>
          <w:lang w:val="en-US"/>
        </w:rPr>
      </w:pPr>
    </w:p>
    <w:p w14:paraId="45B1D805" w14:textId="77777777" w:rsidR="00CD3742" w:rsidRPr="00CD3742" w:rsidRDefault="00CD3742" w:rsidP="00250078">
      <w:pPr>
        <w:spacing w:line="360" w:lineRule="auto"/>
        <w:rPr>
          <w:rFonts w:asciiTheme="minorHAnsi" w:hAnsiTheme="minorHAnsi" w:cstheme="minorHAnsi"/>
          <w:sz w:val="6"/>
          <w:szCs w:val="6"/>
          <w:u w:val="single"/>
          <w:lang w:val="en-US"/>
        </w:rPr>
      </w:pPr>
    </w:p>
    <w:p w14:paraId="63CF3D9C" w14:textId="190F5035" w:rsidR="00250078" w:rsidRPr="00CD3742" w:rsidRDefault="00CD3742" w:rsidP="00250078">
      <w:pPr>
        <w:spacing w:line="360" w:lineRule="auto"/>
        <w:jc w:val="both"/>
        <w:rPr>
          <w:rFonts w:ascii="Arial" w:hAnsi="Arial" w:cs="Arial"/>
          <w:b/>
          <w:bCs/>
          <w:sz w:val="40"/>
          <w:szCs w:val="40"/>
          <w:lang w:val="en-US"/>
        </w:rPr>
      </w:pPr>
      <w:r w:rsidRPr="00CD3742">
        <w:rPr>
          <w:rFonts w:ascii="Arial" w:hAnsi="Arial" w:cs="Arial"/>
          <w:b/>
          <w:bCs/>
          <w:sz w:val="40"/>
          <w:szCs w:val="40"/>
          <w:lang w:val="en-US"/>
        </w:rPr>
        <w:t>Where sustainable ideas find space</w:t>
      </w:r>
    </w:p>
    <w:p w14:paraId="481FD14A" w14:textId="77777777" w:rsidR="00CD3742" w:rsidRPr="00CD3742" w:rsidRDefault="00CD3742" w:rsidP="00250078">
      <w:pPr>
        <w:spacing w:line="360" w:lineRule="auto"/>
        <w:jc w:val="both"/>
        <w:rPr>
          <w:rFonts w:ascii="Arial" w:hAnsi="Arial" w:cs="Arial"/>
          <w:b/>
          <w:bCs/>
          <w:sz w:val="16"/>
          <w:szCs w:val="16"/>
          <w:lang w:val="en-US"/>
        </w:rPr>
      </w:pPr>
    </w:p>
    <w:p w14:paraId="64EAB53D" w14:textId="57C66505" w:rsidR="5A773BA5" w:rsidRDefault="00CD3742" w:rsidP="5A773BA5">
      <w:pPr>
        <w:spacing w:line="360" w:lineRule="auto"/>
        <w:jc w:val="both"/>
        <w:rPr>
          <w:rFonts w:ascii="Arial" w:hAnsi="Arial" w:cs="Arial"/>
          <w:b/>
          <w:bCs/>
          <w:lang w:val="en-US"/>
        </w:rPr>
      </w:pPr>
      <w:r w:rsidRPr="00CD3742">
        <w:rPr>
          <w:rFonts w:ascii="Arial" w:hAnsi="Arial" w:cs="Arial"/>
          <w:b/>
          <w:bCs/>
          <w:lang w:val="en-US"/>
        </w:rPr>
        <w:t xml:space="preserve">Surrounded by an airport, railway lines and motorway, the EUREF-Campus Düsseldorf has been created as an innovation hub that makes the topics of energy, mobility and sustainability tangible in spatial terms. At the heart of the approximately 80,000 square </w:t>
      </w:r>
      <w:proofErr w:type="spellStart"/>
      <w:r w:rsidRPr="00CD3742">
        <w:rPr>
          <w:rFonts w:ascii="Arial" w:hAnsi="Arial" w:cs="Arial"/>
          <w:b/>
          <w:bCs/>
          <w:lang w:val="en-US"/>
        </w:rPr>
        <w:t>metre</w:t>
      </w:r>
      <w:proofErr w:type="spellEnd"/>
      <w:r w:rsidRPr="00CD3742">
        <w:rPr>
          <w:rFonts w:ascii="Arial" w:hAnsi="Arial" w:cs="Arial"/>
          <w:b/>
          <w:bCs/>
          <w:lang w:val="en-US"/>
        </w:rPr>
        <w:t xml:space="preserve"> building is a spacious, covered interior environment </w:t>
      </w:r>
      <w:proofErr w:type="gramStart"/>
      <w:r w:rsidRPr="00CD3742">
        <w:rPr>
          <w:rFonts w:ascii="Arial" w:hAnsi="Arial" w:cs="Arial"/>
          <w:b/>
          <w:bCs/>
          <w:lang w:val="en-US"/>
        </w:rPr>
        <w:t>where</w:t>
      </w:r>
      <w:proofErr w:type="gramEnd"/>
      <w:r w:rsidRPr="00CD3742">
        <w:rPr>
          <w:rFonts w:ascii="Arial" w:hAnsi="Arial" w:cs="Arial"/>
          <w:b/>
          <w:bCs/>
          <w:lang w:val="en-US"/>
        </w:rPr>
        <w:t xml:space="preserve"> work and interaction merge seamlessly. Green spaces, intelligent energy storage systems and innovative glass architecture interconnect to make the concept of sustainability visible. The LAMILUX Glass Roof PR60, with its properties in acoustic insulation, thermal protection and daylight provision, becomes a defining element in creating a pleasant indoor climate.</w:t>
      </w:r>
    </w:p>
    <w:p w14:paraId="5D211392" w14:textId="77777777" w:rsidR="00735BC6" w:rsidRDefault="00735BC6" w:rsidP="5A773BA5">
      <w:pPr>
        <w:spacing w:line="360" w:lineRule="auto"/>
        <w:jc w:val="both"/>
        <w:rPr>
          <w:rFonts w:ascii="Arial" w:hAnsi="Arial" w:cs="Arial"/>
          <w:b/>
          <w:bCs/>
          <w:lang w:val="en-US"/>
        </w:rPr>
      </w:pPr>
    </w:p>
    <w:p w14:paraId="56B75747" w14:textId="529C28BE" w:rsidR="00735BC6" w:rsidRDefault="00735BC6" w:rsidP="5A773BA5">
      <w:pPr>
        <w:spacing w:line="360" w:lineRule="auto"/>
        <w:jc w:val="both"/>
        <w:rPr>
          <w:rFonts w:ascii="Arial" w:hAnsi="Arial" w:cs="Arial"/>
          <w:b/>
          <w:bCs/>
          <w:lang w:val="en-US"/>
        </w:rPr>
      </w:pPr>
      <w:r>
        <w:rPr>
          <w:noProof/>
        </w:rPr>
        <w:drawing>
          <wp:inline distT="0" distB="0" distL="0" distR="0" wp14:anchorId="4BD3D4B8" wp14:editId="18946C90">
            <wp:extent cx="4105947" cy="2743200"/>
            <wp:effectExtent l="0" t="0" r="8890" b="0"/>
            <wp:docPr id="2051518513" name="Grafik 1" descr="2026&amp;#95;LAMILUX&amp;#95;TALE&amp;#95;EUREF-Campus&amp;#95;D&amp;#252;sseldorf&amp;#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6&amp;#95;LAMILUX&amp;#95;TALE&amp;#95;EUREF-Campus&amp;#95;D&amp;#252;sseldorf&amp;#32;0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6314" cy="2756807"/>
                    </a:xfrm>
                    <a:prstGeom prst="rect">
                      <a:avLst/>
                    </a:prstGeom>
                    <a:noFill/>
                    <a:ln>
                      <a:noFill/>
                    </a:ln>
                  </pic:spPr>
                </pic:pic>
              </a:graphicData>
            </a:graphic>
          </wp:inline>
        </w:drawing>
      </w:r>
    </w:p>
    <w:p w14:paraId="732F0B5D"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lastRenderedPageBreak/>
        <w:t>Real-world laboratory for energy, mobility and sustainability</w:t>
      </w:r>
    </w:p>
    <w:p w14:paraId="6ED3F3EE"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EUREF-Campus Düsseldorf is part of the “European Energy Forum” concept and brings together companies, research institutions and start-ups in one location. The aim is not only to develop solutions for energy, mobility and sustainability, but also to test them under real operating conditions.</w:t>
      </w:r>
    </w:p>
    <w:p w14:paraId="5441E91F"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approximately 4,000 employees do not work in isolation but in direct proximity to one another. Exchange, collaboration and knowledge transfer are integral parts of the campus concept.</w:t>
      </w:r>
    </w:p>
    <w:p w14:paraId="7F99273F" w14:textId="77777777" w:rsidR="00CD3742" w:rsidRDefault="00CD3742" w:rsidP="00CD3742">
      <w:pPr>
        <w:pStyle w:val="Textkrper"/>
        <w:spacing w:line="360" w:lineRule="auto"/>
        <w:rPr>
          <w:b w:val="0"/>
          <w:bCs w:val="0"/>
          <w:noProof/>
          <w:sz w:val="24"/>
          <w:szCs w:val="28"/>
        </w:rPr>
      </w:pPr>
      <w:r w:rsidRPr="00CD3742">
        <w:rPr>
          <w:b w:val="0"/>
          <w:bCs w:val="0"/>
          <w:noProof/>
          <w:sz w:val="24"/>
          <w:szCs w:val="28"/>
          <w:lang w:val="en-US"/>
        </w:rPr>
        <w:t xml:space="preserve">“The users are not traditional tenants for us, but partners,” explains architect Johannes Tücks. </w:t>
      </w:r>
      <w:r w:rsidRPr="00CD3742">
        <w:rPr>
          <w:b w:val="0"/>
          <w:bCs w:val="0"/>
          <w:noProof/>
          <w:sz w:val="24"/>
          <w:szCs w:val="28"/>
        </w:rPr>
        <w:t>“Spatial proximity and open structures are key to collaboration.”</w:t>
      </w:r>
    </w:p>
    <w:p w14:paraId="6CA5829B" w14:textId="77777777" w:rsidR="00735BC6" w:rsidRDefault="00735BC6" w:rsidP="00CD3742">
      <w:pPr>
        <w:pStyle w:val="Textkrper"/>
        <w:spacing w:line="360" w:lineRule="auto"/>
        <w:rPr>
          <w:b w:val="0"/>
          <w:bCs w:val="0"/>
          <w:noProof/>
          <w:sz w:val="24"/>
          <w:szCs w:val="28"/>
        </w:rPr>
      </w:pPr>
    </w:p>
    <w:p w14:paraId="5511D47E" w14:textId="2811B832" w:rsidR="00735BC6" w:rsidRPr="00CD3742" w:rsidRDefault="00735BC6" w:rsidP="00CD3742">
      <w:pPr>
        <w:pStyle w:val="Textkrper"/>
        <w:spacing w:line="360" w:lineRule="auto"/>
        <w:rPr>
          <w:b w:val="0"/>
          <w:bCs w:val="0"/>
          <w:noProof/>
          <w:sz w:val="24"/>
          <w:szCs w:val="28"/>
        </w:rPr>
      </w:pPr>
      <w:r>
        <w:rPr>
          <w:noProof/>
        </w:rPr>
        <w:drawing>
          <wp:inline distT="0" distB="0" distL="0" distR="0" wp14:anchorId="4AD42883" wp14:editId="73C12A86">
            <wp:extent cx="3429000" cy="2290928"/>
            <wp:effectExtent l="0" t="0" r="0" b="0"/>
            <wp:docPr id="1435547088" name="Grafik 2" descr="2026&amp;#95;LAMILUX&amp;#95;TALE&amp;#95;EUREF-Campus&amp;#95;D&amp;#252;sseldorf&amp;#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6&amp;#95;LAMILUX&amp;#95;TALE&amp;#95;EUREF-Campus&amp;#95;D&amp;#252;sseldorf&amp;#32;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6057" cy="2329048"/>
                    </a:xfrm>
                    <a:prstGeom prst="rect">
                      <a:avLst/>
                    </a:prstGeom>
                    <a:noFill/>
                    <a:ln>
                      <a:noFill/>
                    </a:ln>
                  </pic:spPr>
                </pic:pic>
              </a:graphicData>
            </a:graphic>
          </wp:inline>
        </w:drawing>
      </w:r>
    </w:p>
    <w:p w14:paraId="318385B0" w14:textId="75FD6B9F" w:rsidR="00CD3742" w:rsidRPr="00CD3742" w:rsidRDefault="00CD3742" w:rsidP="00CD3742">
      <w:pPr>
        <w:pStyle w:val="Textkrper"/>
        <w:spacing w:line="360" w:lineRule="auto"/>
        <w:rPr>
          <w:b w:val="0"/>
          <w:bCs w:val="0"/>
          <w:noProof/>
          <w:sz w:val="24"/>
          <w:szCs w:val="28"/>
        </w:rPr>
      </w:pPr>
    </w:p>
    <w:p w14:paraId="1DAC76B3"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t>Architecture as a response to the location</w:t>
      </w:r>
    </w:p>
    <w:p w14:paraId="7C52689F"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architectural solution is directly derived from the site conditions: the campus is located in immediate proximity to an airport, railway lines and motorway – with correspondingly high levels of noise and emissions.</w:t>
      </w:r>
    </w:p>
    <w:p w14:paraId="0084936D"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lastRenderedPageBreak/>
        <w:t>Unlike in Berlin, where the campus is embedded in a more open environment with outdoor spaces, Düsseldorf deliberately adopts an inward-facing structure. The building is designed as a closed block that creates its own protected internal environment.</w:t>
      </w:r>
    </w:p>
    <w:p w14:paraId="79187338"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At its centre are three covered courtyards with an indoor garden, relaxation areas, catering facilities and event spaces. They form the actual living space of the campus.</w:t>
      </w:r>
    </w:p>
    <w:p w14:paraId="3A091525" w14:textId="77777777" w:rsid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roof structure is not merely a design feature, but a prerequisite for the concept: it protects against noise and weather, enables year-round use and at the same time ensures that the interior areas are supplied with daylight. Without this combination, the desired quality of stay would not be achievable at this location.</w:t>
      </w:r>
    </w:p>
    <w:p w14:paraId="31308C5F" w14:textId="77777777" w:rsidR="00735BC6" w:rsidRDefault="00735BC6" w:rsidP="00CD3742">
      <w:pPr>
        <w:pStyle w:val="Textkrper"/>
        <w:spacing w:line="360" w:lineRule="auto"/>
        <w:rPr>
          <w:b w:val="0"/>
          <w:bCs w:val="0"/>
          <w:noProof/>
          <w:sz w:val="24"/>
          <w:szCs w:val="28"/>
          <w:lang w:val="en-US"/>
        </w:rPr>
      </w:pPr>
    </w:p>
    <w:p w14:paraId="60EEF80D" w14:textId="4DEAF13F" w:rsidR="00735BC6" w:rsidRPr="00CD3742" w:rsidRDefault="00735BC6" w:rsidP="00CD3742">
      <w:pPr>
        <w:pStyle w:val="Textkrper"/>
        <w:spacing w:line="360" w:lineRule="auto"/>
        <w:rPr>
          <w:b w:val="0"/>
          <w:bCs w:val="0"/>
          <w:noProof/>
          <w:sz w:val="24"/>
          <w:szCs w:val="28"/>
          <w:lang w:val="en-US"/>
        </w:rPr>
      </w:pPr>
      <w:r>
        <w:rPr>
          <w:noProof/>
        </w:rPr>
        <w:drawing>
          <wp:inline distT="0" distB="0" distL="0" distR="0" wp14:anchorId="4935D5A1" wp14:editId="31514FDD">
            <wp:extent cx="3558638" cy="2242185"/>
            <wp:effectExtent l="0" t="0" r="3810" b="5715"/>
            <wp:docPr id="1556879103" name="Grafik 3" descr="2026&amp;#95;LAMILUX&amp;#95;TALE&amp;#95;EUREF-Campus&amp;#95;D&amp;#252;sseldorf&amp;#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6&amp;#95;LAMILUX&amp;#95;TALE&amp;#95;EUREF-Campus&amp;#95;D&amp;#252;sseldorf&amp;#32;29"/>
                    <pic:cNvPicPr>
                      <a:picLocks noChangeAspect="1" noChangeArrowheads="1"/>
                    </pic:cNvPicPr>
                  </pic:nvPicPr>
                  <pic:blipFill rotWithShape="1">
                    <a:blip r:embed="rId12">
                      <a:extLst>
                        <a:ext uri="{28A0092B-C50C-407E-A947-70E740481C1C}">
                          <a14:useLocalDpi xmlns:a14="http://schemas.microsoft.com/office/drawing/2010/main" val="0"/>
                        </a:ext>
                      </a:extLst>
                    </a:blip>
                    <a:srcRect t="15936"/>
                    <a:stretch>
                      <a:fillRect/>
                    </a:stretch>
                  </pic:blipFill>
                  <pic:spPr bwMode="auto">
                    <a:xfrm>
                      <a:off x="0" y="0"/>
                      <a:ext cx="3585990" cy="2259418"/>
                    </a:xfrm>
                    <a:prstGeom prst="rect">
                      <a:avLst/>
                    </a:prstGeom>
                    <a:noFill/>
                    <a:ln>
                      <a:noFill/>
                    </a:ln>
                    <a:extLst>
                      <a:ext uri="{53640926-AAD7-44D8-BBD7-CCE9431645EC}">
                        <a14:shadowObscured xmlns:a14="http://schemas.microsoft.com/office/drawing/2010/main"/>
                      </a:ext>
                    </a:extLst>
                  </pic:spPr>
                </pic:pic>
              </a:graphicData>
            </a:graphic>
          </wp:inline>
        </w:drawing>
      </w:r>
    </w:p>
    <w:p w14:paraId="097CFDBE" w14:textId="1616B849" w:rsidR="00CD3742" w:rsidRPr="00CD3742" w:rsidRDefault="00CD3742" w:rsidP="00CD3742">
      <w:pPr>
        <w:pStyle w:val="Textkrper"/>
        <w:spacing w:line="360" w:lineRule="auto"/>
        <w:rPr>
          <w:b w:val="0"/>
          <w:bCs w:val="0"/>
          <w:noProof/>
          <w:sz w:val="24"/>
          <w:szCs w:val="28"/>
        </w:rPr>
      </w:pPr>
    </w:p>
    <w:p w14:paraId="1B1F1893"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t>Outdoor feeling indoors</w:t>
      </w:r>
    </w:p>
    <w:p w14:paraId="12FE7BDF"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 xml:space="preserve">The highlight of the courtyards is the LAMILUX Glass Roof PR60, which makes this concept physically tangible. It brings natural light deep into </w:t>
      </w:r>
      <w:r w:rsidRPr="00CD3742">
        <w:rPr>
          <w:b w:val="0"/>
          <w:bCs w:val="0"/>
          <w:noProof/>
          <w:sz w:val="24"/>
          <w:szCs w:val="28"/>
          <w:lang w:val="en-US"/>
        </w:rPr>
        <w:lastRenderedPageBreak/>
        <w:t>the building structure and creates an atmosphere reminiscent of being outdoors – protected and independent of external influences.</w:t>
      </w:r>
    </w:p>
    <w:p w14:paraId="47E2E3E4"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courtyards appear open and vibrant, with changing light conditions throughout the day creating a natural dynamic within the space. At the same time, different lighting zones are created that support both retreat and communication.</w:t>
      </w:r>
    </w:p>
    <w:p w14:paraId="664D7F69"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This quality has a direct impact on users, as daylight promotes well-being, enhances concentration and supports productive work. The central interior zone thus becomes not only a functional but also an emotional focal point of the campus.</w:t>
      </w:r>
    </w:p>
    <w:p w14:paraId="461DDA54" w14:textId="00A89660" w:rsidR="00CD3742" w:rsidRPr="004C1199" w:rsidRDefault="00CD3742" w:rsidP="00CD3742">
      <w:pPr>
        <w:pStyle w:val="Textkrper"/>
        <w:spacing w:line="360" w:lineRule="auto"/>
        <w:rPr>
          <w:b w:val="0"/>
          <w:bCs w:val="0"/>
          <w:noProof/>
          <w:sz w:val="24"/>
          <w:szCs w:val="28"/>
          <w:lang w:val="en-US"/>
        </w:rPr>
      </w:pPr>
    </w:p>
    <w:p w14:paraId="024D93AC"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t>Controlling transparency with precision</w:t>
      </w:r>
    </w:p>
    <w:p w14:paraId="7526E813"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Large-scale glass roofs are often associated with concerns that the spaces beneath them may overheat – particularly in cases of intensive use and large spans.</w:t>
      </w:r>
    </w:p>
    <w:p w14:paraId="70A222C1"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At the EUREF-Campus, the challenge was to combine openness and daylight with effective thermal protection. The aim was to maintain high transparency without creating a greenhouse effect, while also accommodating different usage requirements within the courtyards.</w:t>
      </w:r>
    </w:p>
    <w:p w14:paraId="171C2EA4"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solution lies in the precise coordination of glazing and shading. Through targeted printing and functional differentiation of the roof surfaces, LAMILUX experts developed a system that controls solar radiation, creates diffused light and reduces heat gain.</w:t>
      </w:r>
    </w:p>
    <w:p w14:paraId="2F360C0A" w14:textId="77777777" w:rsid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Thanks to a cloud-like structure, a pleasant indoor climate with glare-free lighting has been achieved.</w:t>
      </w:r>
    </w:p>
    <w:p w14:paraId="280A8FBE" w14:textId="77777777" w:rsidR="00735BC6" w:rsidRPr="00CD3742" w:rsidRDefault="00735BC6" w:rsidP="00CD3742">
      <w:pPr>
        <w:pStyle w:val="Textkrper"/>
        <w:spacing w:line="360" w:lineRule="auto"/>
        <w:rPr>
          <w:b w:val="0"/>
          <w:bCs w:val="0"/>
          <w:noProof/>
          <w:sz w:val="24"/>
          <w:szCs w:val="28"/>
          <w:lang w:val="en-US"/>
        </w:rPr>
      </w:pPr>
    </w:p>
    <w:p w14:paraId="4778B9E4" w14:textId="5E9D89C9" w:rsidR="00CD3742" w:rsidRPr="004C1199" w:rsidRDefault="00CD3742" w:rsidP="00CD3742">
      <w:pPr>
        <w:pStyle w:val="Textkrper"/>
        <w:spacing w:line="360" w:lineRule="auto"/>
        <w:rPr>
          <w:b w:val="0"/>
          <w:bCs w:val="0"/>
          <w:noProof/>
          <w:sz w:val="24"/>
          <w:szCs w:val="28"/>
          <w:lang w:val="en-US"/>
        </w:rPr>
      </w:pPr>
    </w:p>
    <w:p w14:paraId="5054558D" w14:textId="5D0443DB" w:rsidR="00735BC6" w:rsidRDefault="00735BC6" w:rsidP="00CD3742">
      <w:pPr>
        <w:pStyle w:val="Textkrper"/>
        <w:spacing w:line="360" w:lineRule="auto"/>
        <w:rPr>
          <w:noProof/>
          <w:sz w:val="24"/>
          <w:szCs w:val="28"/>
          <w:lang w:val="en-US"/>
        </w:rPr>
      </w:pPr>
      <w:r>
        <w:rPr>
          <w:noProof/>
        </w:rPr>
        <w:lastRenderedPageBreak/>
        <w:drawing>
          <wp:inline distT="0" distB="0" distL="0" distR="0" wp14:anchorId="07AC20F9" wp14:editId="71799FF5">
            <wp:extent cx="3625795" cy="2422408"/>
            <wp:effectExtent l="0" t="0" r="0" b="0"/>
            <wp:docPr id="1907777559" name="Grafik 4" descr="2026&amp;#95;LAMILUX&amp;#95;TALE&amp;#95;EUREF-Campus&amp;#95;D&amp;#252;sseldorf&amp;#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6&amp;#95;LAMILUX&amp;#95;TALE&amp;#95;EUREF-Campus&amp;#95;D&amp;#252;sseldorf&amp;#3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42991" cy="2433896"/>
                    </a:xfrm>
                    <a:prstGeom prst="rect">
                      <a:avLst/>
                    </a:prstGeom>
                    <a:noFill/>
                    <a:ln>
                      <a:noFill/>
                    </a:ln>
                  </pic:spPr>
                </pic:pic>
              </a:graphicData>
            </a:graphic>
          </wp:inline>
        </w:drawing>
      </w:r>
    </w:p>
    <w:p w14:paraId="6F319A95" w14:textId="77777777" w:rsidR="00735BC6" w:rsidRDefault="00735BC6" w:rsidP="00CD3742">
      <w:pPr>
        <w:pStyle w:val="Textkrper"/>
        <w:spacing w:line="360" w:lineRule="auto"/>
        <w:rPr>
          <w:noProof/>
          <w:sz w:val="24"/>
          <w:szCs w:val="28"/>
          <w:lang w:val="en-US"/>
        </w:rPr>
      </w:pPr>
    </w:p>
    <w:p w14:paraId="7D804CFF" w14:textId="06E3E0BE" w:rsidR="00CD3742" w:rsidRPr="00CD3742" w:rsidRDefault="00CD3742" w:rsidP="00CD3742">
      <w:pPr>
        <w:pStyle w:val="Textkrper"/>
        <w:spacing w:line="360" w:lineRule="auto"/>
        <w:rPr>
          <w:noProof/>
          <w:sz w:val="24"/>
          <w:szCs w:val="28"/>
          <w:lang w:val="en-US"/>
        </w:rPr>
      </w:pPr>
      <w:r w:rsidRPr="00CD3742">
        <w:rPr>
          <w:noProof/>
          <w:sz w:val="24"/>
          <w:szCs w:val="28"/>
          <w:lang w:val="en-US"/>
        </w:rPr>
        <w:t>Quiet despite a high-frequency environment</w:t>
      </w:r>
    </w:p>
    <w:p w14:paraId="3E16C56D"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In addition to thermal comfort, acoustic quality also plays a decisive role. The immediate proximity to the airport, railway lines and motorway creates a constant noise background that would significantly impair the quality of stay without appropriate measures.</w:t>
      </w:r>
    </w:p>
    <w:p w14:paraId="0AA0CAEE"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Here, the LAMILUX Glass Roof PR60 performs a central function. By using specialised sound-insulating glazing, external noise is significantly reduced, creating a calm and focused atmosphere inside.</w:t>
      </w:r>
    </w:p>
    <w:p w14:paraId="5595C841"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“You can see the aircraft – but you cannot hear them,” describes architect Johannes Tücks.</w:t>
      </w:r>
    </w:p>
    <w:p w14:paraId="6E303D80" w14:textId="77777777" w:rsid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This acoustic decoupling is particularly crucial for communication and working areas. It enables open architecture without the typical limitations of use in noise-intensive environments.</w:t>
      </w:r>
    </w:p>
    <w:p w14:paraId="6B7915A4" w14:textId="77777777" w:rsidR="00735BC6" w:rsidRDefault="00735BC6" w:rsidP="00CD3742">
      <w:pPr>
        <w:pStyle w:val="Textkrper"/>
        <w:spacing w:line="360" w:lineRule="auto"/>
        <w:rPr>
          <w:b w:val="0"/>
          <w:bCs w:val="0"/>
          <w:noProof/>
          <w:sz w:val="24"/>
          <w:szCs w:val="28"/>
          <w:lang w:val="en-US"/>
        </w:rPr>
      </w:pPr>
    </w:p>
    <w:p w14:paraId="7CC2B393" w14:textId="77777777" w:rsidR="00735BC6" w:rsidRPr="00CD3742" w:rsidRDefault="00735BC6" w:rsidP="00CD3742">
      <w:pPr>
        <w:pStyle w:val="Textkrper"/>
        <w:spacing w:line="360" w:lineRule="auto"/>
        <w:rPr>
          <w:b w:val="0"/>
          <w:bCs w:val="0"/>
          <w:noProof/>
          <w:sz w:val="24"/>
          <w:szCs w:val="28"/>
          <w:lang w:val="en-US"/>
        </w:rPr>
      </w:pPr>
    </w:p>
    <w:p w14:paraId="4BB45A2D" w14:textId="2A72326C" w:rsidR="00CD3742" w:rsidRPr="004C1199" w:rsidRDefault="00CD3742" w:rsidP="00CD3742">
      <w:pPr>
        <w:pStyle w:val="Textkrper"/>
        <w:spacing w:line="360" w:lineRule="auto"/>
        <w:rPr>
          <w:b w:val="0"/>
          <w:bCs w:val="0"/>
          <w:noProof/>
          <w:sz w:val="24"/>
          <w:szCs w:val="28"/>
          <w:lang w:val="en-US"/>
        </w:rPr>
      </w:pPr>
    </w:p>
    <w:p w14:paraId="60F441CB"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lastRenderedPageBreak/>
        <w:t>Glass roof as part of the energy concept</w:t>
      </w:r>
    </w:p>
    <w:p w14:paraId="158CF399"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combination of daylight utilisation, thermal and acoustic protection directly supports the overarching goal of the EUREF-Campus: a holistically sustainable building concept.</w:t>
      </w:r>
    </w:p>
    <w:p w14:paraId="5B69E8CE"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The LAMILUX glass roof plays an active role in this. The high level of daylight reduces the need for artificial lighting. At the same time, the thermal insulation properties of the glazing minimise heat loss in winter and limit solar heat gain in summer.</w:t>
      </w:r>
    </w:p>
    <w:p w14:paraId="091517D5"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In combination with integrated ventilation vents, a system is created that supports natural ventilation and reduces the need for mechanical cooling. In this way, the glass roof makes a significant contribution to an energy-efficient and user-oriented building operation.</w:t>
      </w:r>
    </w:p>
    <w:p w14:paraId="093FF690"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Together with renewable energy sources and innovative storage systems, the campus becomes a fully functioning integrated system.</w:t>
      </w:r>
    </w:p>
    <w:p w14:paraId="75E29DEB" w14:textId="5CBBC49A" w:rsidR="00CD3742" w:rsidRPr="004C1199" w:rsidRDefault="00CD3742" w:rsidP="00CD3742">
      <w:pPr>
        <w:pStyle w:val="Textkrper"/>
        <w:spacing w:line="360" w:lineRule="auto"/>
        <w:rPr>
          <w:b w:val="0"/>
          <w:bCs w:val="0"/>
          <w:noProof/>
          <w:sz w:val="24"/>
          <w:szCs w:val="28"/>
          <w:lang w:val="en-US"/>
        </w:rPr>
      </w:pPr>
    </w:p>
    <w:p w14:paraId="11D135A3" w14:textId="77777777" w:rsidR="00CD3742" w:rsidRPr="00CD3742" w:rsidRDefault="00CD3742" w:rsidP="00CD3742">
      <w:pPr>
        <w:pStyle w:val="Textkrper"/>
        <w:spacing w:line="360" w:lineRule="auto"/>
        <w:rPr>
          <w:noProof/>
          <w:sz w:val="24"/>
          <w:szCs w:val="28"/>
          <w:lang w:val="en-US"/>
        </w:rPr>
      </w:pPr>
      <w:r w:rsidRPr="00CD3742">
        <w:rPr>
          <w:noProof/>
          <w:sz w:val="24"/>
          <w:szCs w:val="28"/>
          <w:lang w:val="en-US"/>
        </w:rPr>
        <w:t>Planning expertise as the key to system success</w:t>
      </w:r>
    </w:p>
    <w:p w14:paraId="22036C08"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Projects such as the EUREF-Campus Düsseldorf demonstrate that large-scale glass roofs are far more than architectural design elements. They are an integral part of the building and energy concept and require precise planning that considers structural engineering, building physics, usage and design in equal measure.</w:t>
      </w:r>
    </w:p>
    <w:p w14:paraId="7854431F" w14:textId="77777777" w:rsidR="00CD3742" w:rsidRP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From the development of bespoke shading concepts and acoustic and thermal optimisation to the integration of ventilation functions, the requirements for planning and execution are high and must be considered holistically from an early stage.</w:t>
      </w:r>
    </w:p>
    <w:p w14:paraId="53A002C2" w14:textId="77777777" w:rsidR="00CD3742" w:rsidRDefault="00CD3742" w:rsidP="00CD3742">
      <w:pPr>
        <w:pStyle w:val="Textkrper"/>
        <w:spacing w:line="360" w:lineRule="auto"/>
        <w:rPr>
          <w:b w:val="0"/>
          <w:bCs w:val="0"/>
          <w:noProof/>
          <w:sz w:val="24"/>
          <w:szCs w:val="28"/>
          <w:lang w:val="en-US"/>
        </w:rPr>
      </w:pPr>
      <w:r w:rsidRPr="00CD3742">
        <w:rPr>
          <w:b w:val="0"/>
          <w:bCs w:val="0"/>
          <w:noProof/>
          <w:sz w:val="24"/>
          <w:szCs w:val="28"/>
          <w:lang w:val="en-US"/>
        </w:rPr>
        <w:t xml:space="preserve">LAMILUX supports such projects with comprehensive system and planning expertise – from the concept phase through to realisation. The </w:t>
      </w:r>
      <w:r w:rsidRPr="00CD3742">
        <w:rPr>
          <w:b w:val="0"/>
          <w:bCs w:val="0"/>
          <w:noProof/>
          <w:sz w:val="24"/>
          <w:szCs w:val="28"/>
          <w:lang w:val="en-US"/>
        </w:rPr>
        <w:lastRenderedPageBreak/>
        <w:t>result is glass roof solutions that not only impress in terms of design, but also meet the highest functional and energy performance standards.</w:t>
      </w:r>
    </w:p>
    <w:p w14:paraId="66954D92" w14:textId="08CDC6B0" w:rsidR="00735BC6" w:rsidRPr="00CD3742" w:rsidRDefault="00735BC6" w:rsidP="00CD3742">
      <w:pPr>
        <w:pStyle w:val="Textkrper"/>
        <w:spacing w:line="360" w:lineRule="auto"/>
        <w:rPr>
          <w:b w:val="0"/>
          <w:bCs w:val="0"/>
          <w:noProof/>
          <w:sz w:val="24"/>
          <w:szCs w:val="28"/>
          <w:lang w:val="en-US"/>
        </w:rPr>
      </w:pPr>
      <w:r>
        <w:rPr>
          <w:noProof/>
        </w:rPr>
        <w:drawing>
          <wp:anchor distT="0" distB="0" distL="114300" distR="114300" simplePos="0" relativeHeight="251659264" behindDoc="0" locked="0" layoutInCell="1" allowOverlap="1" wp14:anchorId="594C0FF3" wp14:editId="560CB817">
            <wp:simplePos x="0" y="0"/>
            <wp:positionH relativeFrom="column">
              <wp:posOffset>0</wp:posOffset>
            </wp:positionH>
            <wp:positionV relativeFrom="paragraph">
              <wp:posOffset>266065</wp:posOffset>
            </wp:positionV>
            <wp:extent cx="3667125" cy="2748915"/>
            <wp:effectExtent l="0" t="0" r="9525" b="0"/>
            <wp:wrapSquare wrapText="bothSides"/>
            <wp:docPr id="1867566316" name="Grafik 7" descr="2026&amp;#95;LAMILUX&amp;#95;TALE&amp;#95;EUREF-Campus&amp;#95;D&amp;#252;sseldorf&amp;#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026&amp;#95;LAMILUX&amp;#95;TALE&amp;#95;EUREF-Campus&amp;#95;D&amp;#252;sseldorf&amp;#32;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7125" cy="2748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C60C3D" w14:textId="77777777" w:rsidR="00005EF8" w:rsidRDefault="00005EF8" w:rsidP="00005EF8">
      <w:pPr>
        <w:pStyle w:val="Textkrper"/>
        <w:spacing w:line="360" w:lineRule="auto"/>
        <w:rPr>
          <w:b w:val="0"/>
          <w:bCs w:val="0"/>
          <w:szCs w:val="22"/>
          <w:lang w:val="en-US"/>
        </w:rPr>
      </w:pPr>
    </w:p>
    <w:p w14:paraId="7A428CE4" w14:textId="77777777" w:rsidR="00735BC6" w:rsidRPr="004C1199" w:rsidRDefault="00735BC6" w:rsidP="37D16D32">
      <w:pPr>
        <w:pStyle w:val="Textkrper"/>
        <w:spacing w:line="360" w:lineRule="auto"/>
        <w:rPr>
          <w:b w:val="0"/>
          <w:bCs w:val="0"/>
          <w:lang w:val="en-US"/>
        </w:rPr>
      </w:pPr>
    </w:p>
    <w:p w14:paraId="0FE0C7A3" w14:textId="77777777" w:rsidR="00735BC6" w:rsidRPr="004C1199" w:rsidRDefault="00735BC6" w:rsidP="37D16D32">
      <w:pPr>
        <w:pStyle w:val="Textkrper"/>
        <w:spacing w:line="360" w:lineRule="auto"/>
        <w:rPr>
          <w:b w:val="0"/>
          <w:bCs w:val="0"/>
          <w:lang w:val="en-US"/>
        </w:rPr>
      </w:pPr>
    </w:p>
    <w:p w14:paraId="60B97538" w14:textId="77777777" w:rsidR="00735BC6" w:rsidRPr="004C1199" w:rsidRDefault="00735BC6" w:rsidP="37D16D32">
      <w:pPr>
        <w:pStyle w:val="Textkrper"/>
        <w:spacing w:line="360" w:lineRule="auto"/>
        <w:rPr>
          <w:b w:val="0"/>
          <w:bCs w:val="0"/>
          <w:lang w:val="en-US"/>
        </w:rPr>
      </w:pPr>
    </w:p>
    <w:p w14:paraId="40B562FB" w14:textId="77777777" w:rsidR="00735BC6" w:rsidRPr="004C1199" w:rsidRDefault="00735BC6" w:rsidP="37D16D32">
      <w:pPr>
        <w:pStyle w:val="Textkrper"/>
        <w:spacing w:line="360" w:lineRule="auto"/>
        <w:rPr>
          <w:b w:val="0"/>
          <w:bCs w:val="0"/>
          <w:lang w:val="en-US"/>
        </w:rPr>
      </w:pPr>
    </w:p>
    <w:p w14:paraId="4DF0DA73" w14:textId="77777777" w:rsidR="00735BC6" w:rsidRPr="004C1199" w:rsidRDefault="00735BC6" w:rsidP="37D16D32">
      <w:pPr>
        <w:pStyle w:val="Textkrper"/>
        <w:spacing w:line="360" w:lineRule="auto"/>
        <w:rPr>
          <w:b w:val="0"/>
          <w:bCs w:val="0"/>
          <w:lang w:val="en-US"/>
        </w:rPr>
      </w:pPr>
    </w:p>
    <w:p w14:paraId="14D2EEDC" w14:textId="77777777" w:rsidR="00735BC6" w:rsidRPr="004C1199" w:rsidRDefault="00735BC6" w:rsidP="37D16D32">
      <w:pPr>
        <w:pStyle w:val="Textkrper"/>
        <w:spacing w:line="360" w:lineRule="auto"/>
        <w:rPr>
          <w:b w:val="0"/>
          <w:bCs w:val="0"/>
          <w:lang w:val="en-US"/>
        </w:rPr>
      </w:pPr>
    </w:p>
    <w:p w14:paraId="67317A2F" w14:textId="77777777" w:rsidR="00735BC6" w:rsidRPr="004C1199" w:rsidRDefault="00735BC6" w:rsidP="37D16D32">
      <w:pPr>
        <w:pStyle w:val="Textkrper"/>
        <w:spacing w:line="360" w:lineRule="auto"/>
        <w:rPr>
          <w:b w:val="0"/>
          <w:bCs w:val="0"/>
          <w:lang w:val="en-US"/>
        </w:rPr>
      </w:pPr>
    </w:p>
    <w:p w14:paraId="785A7E9B" w14:textId="77777777" w:rsidR="00735BC6" w:rsidRPr="004C1199" w:rsidRDefault="00735BC6" w:rsidP="37D16D32">
      <w:pPr>
        <w:pStyle w:val="Textkrper"/>
        <w:spacing w:line="360" w:lineRule="auto"/>
        <w:rPr>
          <w:b w:val="0"/>
          <w:bCs w:val="0"/>
          <w:lang w:val="en-US"/>
        </w:rPr>
      </w:pPr>
    </w:p>
    <w:p w14:paraId="298AE13C" w14:textId="77777777" w:rsidR="00735BC6" w:rsidRPr="004C1199" w:rsidRDefault="00735BC6" w:rsidP="37D16D32">
      <w:pPr>
        <w:pStyle w:val="Textkrper"/>
        <w:spacing w:line="360" w:lineRule="auto"/>
        <w:rPr>
          <w:b w:val="0"/>
          <w:bCs w:val="0"/>
          <w:lang w:val="en-US"/>
        </w:rPr>
      </w:pPr>
    </w:p>
    <w:p w14:paraId="3026DC70" w14:textId="77777777" w:rsidR="00735BC6" w:rsidRPr="004C1199" w:rsidRDefault="00735BC6" w:rsidP="37D16D32">
      <w:pPr>
        <w:pStyle w:val="Textkrper"/>
        <w:spacing w:line="360" w:lineRule="auto"/>
        <w:rPr>
          <w:b w:val="0"/>
          <w:bCs w:val="0"/>
          <w:lang w:val="en-US"/>
        </w:rPr>
      </w:pPr>
    </w:p>
    <w:p w14:paraId="7CAC108D" w14:textId="77777777" w:rsidR="00735BC6" w:rsidRPr="004C1199" w:rsidRDefault="00735BC6" w:rsidP="37D16D32">
      <w:pPr>
        <w:pStyle w:val="Textkrper"/>
        <w:spacing w:line="360" w:lineRule="auto"/>
        <w:rPr>
          <w:b w:val="0"/>
          <w:bCs w:val="0"/>
          <w:lang w:val="en-US"/>
        </w:rPr>
      </w:pPr>
    </w:p>
    <w:p w14:paraId="62FE9331" w14:textId="5DE38682" w:rsidR="00005EF8" w:rsidRPr="00260551" w:rsidRDefault="00005EF8" w:rsidP="37D16D32">
      <w:pPr>
        <w:pStyle w:val="Textkrper"/>
        <w:spacing w:line="360" w:lineRule="auto"/>
        <w:rPr>
          <w:b w:val="0"/>
          <w:bCs w:val="0"/>
        </w:rPr>
      </w:pPr>
      <w:r w:rsidRPr="00260551">
        <w:rPr>
          <w:b w:val="0"/>
          <w:bCs w:val="0"/>
        </w:rPr>
        <w:t xml:space="preserve">… </w:t>
      </w:r>
    </w:p>
    <w:p w14:paraId="60E613F8" w14:textId="77777777" w:rsidR="00005EF8" w:rsidRPr="00260551" w:rsidRDefault="00005EF8" w:rsidP="00005EF8">
      <w:pPr>
        <w:pStyle w:val="Textkrper"/>
        <w:spacing w:line="360" w:lineRule="auto"/>
        <w:rPr>
          <w:b w:val="0"/>
          <w:bCs w:val="0"/>
          <w:szCs w:val="22"/>
        </w:rPr>
      </w:pPr>
    </w:p>
    <w:p w14:paraId="076839C4" w14:textId="5E2F5D32" w:rsidR="00005EF8" w:rsidRPr="00260551" w:rsidRDefault="00005EF8" w:rsidP="00005EF8">
      <w:pPr>
        <w:pStyle w:val="Textkrper"/>
        <w:spacing w:line="360" w:lineRule="auto"/>
        <w:rPr>
          <w:szCs w:val="22"/>
        </w:rPr>
      </w:pPr>
      <w:r w:rsidRPr="00260551">
        <w:rPr>
          <w:szCs w:val="22"/>
        </w:rPr>
        <w:t>www.lamilux.</w:t>
      </w:r>
      <w:r w:rsidR="00735BC6">
        <w:rPr>
          <w:szCs w:val="22"/>
        </w:rPr>
        <w:t>com</w:t>
      </w:r>
    </w:p>
    <w:p w14:paraId="734E8DA7" w14:textId="77777777" w:rsidR="00CC0543" w:rsidRPr="00260551" w:rsidRDefault="00CC0543" w:rsidP="00CC0543">
      <w:pPr>
        <w:pStyle w:val="Textkrper"/>
        <w:tabs>
          <w:tab w:val="center" w:pos="3826"/>
        </w:tabs>
        <w:spacing w:line="360" w:lineRule="auto"/>
        <w:rPr>
          <w:b w:val="0"/>
          <w:bCs w:val="0"/>
          <w:szCs w:val="22"/>
        </w:rPr>
      </w:pPr>
    </w:p>
    <w:p w14:paraId="5540D000" w14:textId="77777777" w:rsidR="00CC0543" w:rsidRPr="00260551" w:rsidRDefault="00CC0543" w:rsidP="37D16D32">
      <w:pPr>
        <w:pStyle w:val="Textkrper"/>
        <w:tabs>
          <w:tab w:val="center" w:pos="3826"/>
        </w:tabs>
        <w:spacing w:line="360" w:lineRule="auto"/>
        <w:rPr>
          <w:b w:val="0"/>
          <w:bCs w:val="0"/>
        </w:rPr>
      </w:pPr>
    </w:p>
    <w:p w14:paraId="2A89817A" w14:textId="62636CBC" w:rsidR="37D16D32" w:rsidRPr="00260551" w:rsidRDefault="37D16D32" w:rsidP="37D16D32">
      <w:pPr>
        <w:pStyle w:val="Textkrper"/>
        <w:tabs>
          <w:tab w:val="center" w:pos="3826"/>
        </w:tabs>
        <w:spacing w:line="360" w:lineRule="auto"/>
        <w:rPr>
          <w:b w:val="0"/>
          <w:bCs w:val="0"/>
        </w:rPr>
      </w:pPr>
    </w:p>
    <w:p w14:paraId="119F4911" w14:textId="6E00126A" w:rsidR="37D16D32" w:rsidRPr="00260551" w:rsidRDefault="37D16D32" w:rsidP="37D16D32">
      <w:pPr>
        <w:pStyle w:val="Textkrper"/>
        <w:tabs>
          <w:tab w:val="center" w:pos="3826"/>
        </w:tabs>
        <w:spacing w:line="360" w:lineRule="auto"/>
        <w:rPr>
          <w:b w:val="0"/>
          <w:bCs w:val="0"/>
        </w:rPr>
      </w:pPr>
    </w:p>
    <w:p w14:paraId="4F3C5D64" w14:textId="77777777" w:rsidR="00CC0543" w:rsidRPr="00260551" w:rsidRDefault="00CC0543" w:rsidP="00CC0543">
      <w:pPr>
        <w:pStyle w:val="Textkrper"/>
        <w:tabs>
          <w:tab w:val="center" w:pos="3826"/>
        </w:tabs>
        <w:spacing w:line="360" w:lineRule="auto"/>
        <w:rPr>
          <w:b w:val="0"/>
          <w:bCs w:val="0"/>
          <w:szCs w:val="22"/>
        </w:rPr>
      </w:pPr>
    </w:p>
    <w:p w14:paraId="7BE2C11A" w14:textId="77777777" w:rsidR="00005EF8" w:rsidRDefault="00005EF8" w:rsidP="003E7A56">
      <w:pPr>
        <w:pStyle w:val="Textkrper"/>
        <w:spacing w:line="360" w:lineRule="auto"/>
        <w:rPr>
          <w:b w:val="0"/>
          <w:bCs w:val="0"/>
          <w:szCs w:val="22"/>
        </w:rPr>
      </w:pPr>
    </w:p>
    <w:p w14:paraId="63382CE6" w14:textId="77777777" w:rsidR="00735BC6" w:rsidRDefault="00735BC6" w:rsidP="003E7A56">
      <w:pPr>
        <w:pStyle w:val="Textkrper"/>
        <w:spacing w:line="360" w:lineRule="auto"/>
        <w:rPr>
          <w:b w:val="0"/>
          <w:bCs w:val="0"/>
          <w:szCs w:val="22"/>
        </w:rPr>
      </w:pPr>
    </w:p>
    <w:p w14:paraId="39C5955E" w14:textId="77777777" w:rsidR="00735BC6" w:rsidRDefault="00735BC6" w:rsidP="003E7A56">
      <w:pPr>
        <w:pStyle w:val="Textkrper"/>
        <w:spacing w:line="360" w:lineRule="auto"/>
        <w:rPr>
          <w:b w:val="0"/>
          <w:bCs w:val="0"/>
          <w:szCs w:val="22"/>
        </w:rPr>
      </w:pPr>
    </w:p>
    <w:p w14:paraId="56962E3E" w14:textId="77777777" w:rsidR="00735BC6" w:rsidRDefault="00735BC6" w:rsidP="003E7A56">
      <w:pPr>
        <w:pStyle w:val="Textkrper"/>
        <w:spacing w:line="360" w:lineRule="auto"/>
        <w:rPr>
          <w:b w:val="0"/>
          <w:bCs w:val="0"/>
          <w:szCs w:val="22"/>
        </w:rPr>
      </w:pPr>
    </w:p>
    <w:p w14:paraId="681C01F0" w14:textId="77777777" w:rsidR="00735BC6" w:rsidRDefault="00735BC6" w:rsidP="003E7A56">
      <w:pPr>
        <w:pStyle w:val="Textkrper"/>
        <w:spacing w:line="360" w:lineRule="auto"/>
        <w:rPr>
          <w:b w:val="0"/>
          <w:bCs w:val="0"/>
          <w:szCs w:val="22"/>
        </w:rPr>
      </w:pPr>
    </w:p>
    <w:p w14:paraId="6A6610B4" w14:textId="77777777" w:rsidR="00735BC6" w:rsidRPr="00260551" w:rsidRDefault="00735BC6" w:rsidP="003E7A56">
      <w:pPr>
        <w:pStyle w:val="Textkrper"/>
        <w:spacing w:line="360" w:lineRule="auto"/>
        <w:rPr>
          <w:b w:val="0"/>
          <w:bCs w:val="0"/>
          <w:szCs w:val="22"/>
        </w:rPr>
      </w:pPr>
    </w:p>
    <w:p w14:paraId="5C7CD77B" w14:textId="64D93568" w:rsidR="003E7A56" w:rsidRPr="00260551" w:rsidRDefault="003E7A56" w:rsidP="003E7A56">
      <w:pPr>
        <w:pStyle w:val="Textkrper"/>
        <w:spacing w:line="360" w:lineRule="auto"/>
        <w:rPr>
          <w:rFonts w:eastAsia="Calibri"/>
          <w:szCs w:val="22"/>
        </w:rPr>
      </w:pPr>
      <w:r w:rsidRPr="00260551">
        <w:rPr>
          <w:rFonts w:eastAsia="Calibri"/>
          <w:szCs w:val="22"/>
        </w:rPr>
        <w:lastRenderedPageBreak/>
        <w:t xml:space="preserve">LAMILUX Heinrich Strunz Group, </w:t>
      </w:r>
      <w:proofErr w:type="spellStart"/>
      <w:r w:rsidRPr="00260551">
        <w:rPr>
          <w:rFonts w:eastAsia="Calibri"/>
          <w:szCs w:val="22"/>
        </w:rPr>
        <w:t>Rehau</w:t>
      </w:r>
      <w:proofErr w:type="spellEnd"/>
    </w:p>
    <w:p w14:paraId="26A91097" w14:textId="121E446A" w:rsidR="003E7A56" w:rsidRDefault="003E7A56" w:rsidP="003E7A56">
      <w:pPr>
        <w:pStyle w:val="Textkrper"/>
        <w:spacing w:line="360" w:lineRule="auto"/>
        <w:rPr>
          <w:rFonts w:eastAsia="Calibri"/>
          <w:b w:val="0"/>
          <w:bCs w:val="0"/>
          <w:szCs w:val="22"/>
          <w:lang w:val="en-GB"/>
        </w:rPr>
      </w:pPr>
      <w:r w:rsidRPr="003E7A56">
        <w:rPr>
          <w:rFonts w:eastAsia="Calibri"/>
          <w:b w:val="0"/>
          <w:bCs w:val="0"/>
          <w:szCs w:val="22"/>
          <w:lang w:val="en-GB"/>
        </w:rPr>
        <w:t xml:space="preserve">Continuous rooflights, glass roofs or rooflights: the LAMILUX Heinrich Strunz Group is one of the leading manufacturers of skylights in Europe. The skylights ensure efficient use of natural daylight in a wide variety of buildings. In addition, special smoke and heat extraction systems provide safety in case of fire and are therefore essential components of fire protection concepts. LAMILUX is also known for its solutions for object smoke extraction. Furthermore, the medium-sized family business founded in 1909 is one of the world's largest producers of carbon and glass fibre reinforced plastics. These composite materials provide stability, lightweight construction and impact resistance for instance in roof, wall and floor linings in commercial vehicles. </w:t>
      </w:r>
      <w:r w:rsidR="00DD1A93" w:rsidRPr="00DD1A93">
        <w:rPr>
          <w:rFonts w:eastAsia="Calibri"/>
          <w:b w:val="0"/>
          <w:bCs w:val="0"/>
          <w:szCs w:val="22"/>
          <w:lang w:val="en-GB"/>
        </w:rPr>
        <w:t xml:space="preserve">LAMILUX strives to be the innovation and performance leader in all areas relevant to its customers. The family-owned company, based in </w:t>
      </w:r>
      <w:proofErr w:type="spellStart"/>
      <w:r w:rsidR="00DD1A93" w:rsidRPr="00DD1A93">
        <w:rPr>
          <w:rFonts w:eastAsia="Calibri"/>
          <w:b w:val="0"/>
          <w:bCs w:val="0"/>
          <w:szCs w:val="22"/>
          <w:lang w:val="en-GB"/>
        </w:rPr>
        <w:t>Rehau</w:t>
      </w:r>
      <w:proofErr w:type="spellEnd"/>
      <w:r w:rsidR="00DD1A93" w:rsidRPr="00DD1A93">
        <w:rPr>
          <w:rFonts w:eastAsia="Calibri"/>
          <w:b w:val="0"/>
          <w:bCs w:val="0"/>
          <w:szCs w:val="22"/>
          <w:lang w:val="en-GB"/>
        </w:rPr>
        <w:t>, Germany, is managed by Johanna</w:t>
      </w:r>
      <w:r w:rsidR="00EC5670">
        <w:rPr>
          <w:rFonts w:eastAsia="Calibri"/>
          <w:b w:val="0"/>
          <w:bCs w:val="0"/>
          <w:szCs w:val="22"/>
          <w:lang w:val="en-GB"/>
        </w:rPr>
        <w:t>, Dr. Sophia</w:t>
      </w:r>
      <w:r w:rsidR="00DD1A93" w:rsidRPr="00DD1A93">
        <w:rPr>
          <w:rFonts w:eastAsia="Calibri"/>
          <w:b w:val="0"/>
          <w:bCs w:val="0"/>
          <w:szCs w:val="22"/>
          <w:lang w:val="en-GB"/>
        </w:rPr>
        <w:t xml:space="preserve"> and Dr. Alexander Strunz in the fourth generation, currently employs around 1,300 people, and in 202</w:t>
      </w:r>
      <w:r w:rsidR="00CC0543">
        <w:rPr>
          <w:rFonts w:eastAsia="Calibri"/>
          <w:b w:val="0"/>
          <w:bCs w:val="0"/>
          <w:szCs w:val="22"/>
          <w:lang w:val="en-GB"/>
        </w:rPr>
        <w:t>4</w:t>
      </w:r>
      <w:r w:rsidR="00DD1A93" w:rsidRPr="00DD1A93">
        <w:rPr>
          <w:rFonts w:eastAsia="Calibri"/>
          <w:b w:val="0"/>
          <w:bCs w:val="0"/>
          <w:szCs w:val="22"/>
          <w:lang w:val="en-GB"/>
        </w:rPr>
        <w:t xml:space="preserve"> generated sales of around 3</w:t>
      </w:r>
      <w:r w:rsidR="005231BB">
        <w:rPr>
          <w:rFonts w:eastAsia="Calibri"/>
          <w:b w:val="0"/>
          <w:bCs w:val="0"/>
          <w:szCs w:val="22"/>
          <w:lang w:val="en-GB"/>
        </w:rPr>
        <w:t>5</w:t>
      </w:r>
      <w:r w:rsidR="00CC0543">
        <w:rPr>
          <w:rFonts w:eastAsia="Calibri"/>
          <w:b w:val="0"/>
          <w:bCs w:val="0"/>
          <w:szCs w:val="22"/>
          <w:lang w:val="en-GB"/>
        </w:rPr>
        <w:t>7</w:t>
      </w:r>
      <w:r w:rsidR="00DD1A93" w:rsidRPr="00DD1A93">
        <w:rPr>
          <w:rFonts w:eastAsia="Calibri"/>
          <w:b w:val="0"/>
          <w:bCs w:val="0"/>
          <w:szCs w:val="22"/>
          <w:lang w:val="en-GB"/>
        </w:rPr>
        <w:t xml:space="preserve"> million euros.</w:t>
      </w:r>
    </w:p>
    <w:p w14:paraId="5C9B4EC2" w14:textId="27256A80" w:rsidR="001E14A6" w:rsidRPr="00250078" w:rsidRDefault="001E14A6" w:rsidP="007F785A">
      <w:pPr>
        <w:rPr>
          <w:rFonts w:ascii="Arial" w:hAnsi="Arial" w:cs="Arial"/>
          <w:b/>
          <w:bCs/>
          <w:sz w:val="22"/>
          <w:szCs w:val="22"/>
          <w:lang w:val="en-GB"/>
        </w:rPr>
      </w:pPr>
    </w:p>
    <w:sectPr w:rsidR="001E14A6" w:rsidRPr="00250078" w:rsidSect="009C5D47">
      <w:headerReference w:type="default" r:id="rId15"/>
      <w:footerReference w:type="default" r:id="rId16"/>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4BE49E" w14:textId="77777777" w:rsidR="00FC6EA6" w:rsidRDefault="00FC6EA6" w:rsidP="00D52FF7">
      <w:r>
        <w:separator/>
      </w:r>
    </w:p>
  </w:endnote>
  <w:endnote w:type="continuationSeparator" w:id="0">
    <w:p w14:paraId="5AFB5190" w14:textId="77777777" w:rsidR="00FC6EA6" w:rsidRDefault="00FC6EA6" w:rsidP="00D52FF7">
      <w:r>
        <w:continuationSeparator/>
      </w:r>
    </w:p>
  </w:endnote>
  <w:endnote w:type="continuationNotice" w:id="1">
    <w:p w14:paraId="7BF139DF" w14:textId="77777777" w:rsidR="00FC6EA6" w:rsidRDefault="00FC6E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37D16D32">
    <w:pPr>
      <w:pStyle w:val="Fuzeile"/>
      <w:rPr>
        <w:rFonts w:ascii="Calibri" w:hAnsi="Calibri" w:cs="Calibri"/>
        <w:color w:val="999999"/>
        <w:sz w:val="16"/>
        <w:szCs w:val="16"/>
        <w:u w:val="single"/>
      </w:rPr>
    </w:pPr>
    <w:r>
      <w:rPr>
        <w:rFonts w:ascii="Calibri" w:hAnsi="Calibri" w:cs="Calibri"/>
        <w:noProof/>
        <w:color w:val="999999"/>
        <w:sz w:val="16"/>
        <w:u w:val="single"/>
      </w:rPr>
      <w:drawing>
        <wp:anchor distT="0" distB="0" distL="114300" distR="114300" simplePos="0" relativeHeight="251658241" behindDoc="1" locked="0" layoutInCell="1" allowOverlap="1" wp14:anchorId="65124451" wp14:editId="77D0CCD8">
          <wp:simplePos x="0" y="0"/>
          <wp:positionH relativeFrom="page">
            <wp:align>right</wp:align>
          </wp:positionH>
          <wp:positionV relativeFrom="paragraph">
            <wp:posOffset>55245</wp:posOffset>
          </wp:positionV>
          <wp:extent cx="84677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84677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65F1C150" w:rsidR="00836F82" w:rsidRPr="00B30BE3" w:rsidRDefault="00A25B2C" w:rsidP="001A2540">
    <w:pPr>
      <w:pStyle w:val="Fuzeile"/>
      <w:rPr>
        <w:rFonts w:ascii="Arial" w:hAnsi="Arial" w:cs="Arial"/>
        <w:color w:val="A6A6A6" w:themeColor="background1" w:themeShade="A6"/>
        <w:sz w:val="16"/>
        <w:u w:val="single"/>
        <w:lang w:val="en-GB"/>
      </w:rPr>
    </w:pPr>
    <w:r w:rsidRPr="00B30BE3">
      <w:rPr>
        <w:rFonts w:ascii="Arial" w:hAnsi="Arial" w:cs="Arial"/>
        <w:color w:val="A6A6A6" w:themeColor="background1" w:themeShade="A6"/>
        <w:sz w:val="16"/>
        <w:u w:val="single"/>
        <w:lang w:val="en-GB"/>
      </w:rPr>
      <w:t>Contact for the editorial office</w:t>
    </w:r>
    <w:r w:rsidR="00D1701D" w:rsidRPr="00B30BE3">
      <w:rPr>
        <w:rFonts w:ascii="Arial" w:hAnsi="Arial" w:cs="Arial"/>
        <w:color w:val="A6A6A6" w:themeColor="background1" w:themeShade="A6"/>
        <w:sz w:val="16"/>
        <w:u w:val="single"/>
        <w:lang w:val="en-GB"/>
      </w:rPr>
      <w:t>:</w:t>
    </w:r>
  </w:p>
  <w:p w14:paraId="69974749" w14:textId="08C6EC8E" w:rsidR="00836F82" w:rsidRPr="00B30BE3" w:rsidRDefault="00836F82" w:rsidP="001A2540">
    <w:pPr>
      <w:pStyle w:val="Fuzeile"/>
      <w:rPr>
        <w:rFonts w:ascii="Arial" w:hAnsi="Arial" w:cs="Arial"/>
        <w:color w:val="A6A6A6" w:themeColor="background1" w:themeShade="A6"/>
        <w:sz w:val="16"/>
        <w:lang w:val="en-GB"/>
      </w:rPr>
    </w:pPr>
  </w:p>
  <w:p w14:paraId="6B96A9F6" w14:textId="457001FA" w:rsidR="00836F8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061572BD" w:rsidR="00836F82" w:rsidRPr="00123815" w:rsidRDefault="005941F8"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6714705F" w:rsidR="00836F82" w:rsidRPr="00B30BE3" w:rsidRDefault="00B30BE3" w:rsidP="001A2540">
    <w:pPr>
      <w:pStyle w:val="Fuzeile"/>
      <w:rPr>
        <w:rFonts w:ascii="Arial" w:hAnsi="Arial" w:cs="Arial"/>
        <w:color w:val="A6A6A6" w:themeColor="background1" w:themeShade="A6"/>
        <w:sz w:val="16"/>
        <w:lang w:val="en-GB"/>
      </w:rPr>
    </w:pPr>
    <w:r>
      <w:rPr>
        <w:rFonts w:ascii="Arial" w:hAnsi="Arial" w:cs="Arial"/>
        <w:color w:val="A6A6A6" w:themeColor="background1" w:themeShade="A6"/>
        <w:sz w:val="16"/>
        <w:lang w:val="en-GB"/>
      </w:rPr>
      <w:t>Corporate Communication Manager</w:t>
    </w:r>
  </w:p>
  <w:p w14:paraId="12EA072D" w14:textId="5FB58E38" w:rsidR="00836F82" w:rsidRPr="00B30BE3" w:rsidRDefault="00D1701D" w:rsidP="001A2540">
    <w:pPr>
      <w:pStyle w:val="Fuzeile"/>
      <w:rPr>
        <w:rFonts w:ascii="Arial" w:hAnsi="Arial" w:cs="Arial"/>
        <w:color w:val="A6A6A6" w:themeColor="background1" w:themeShade="A6"/>
        <w:sz w:val="16"/>
        <w:lang w:val="en-GB"/>
      </w:rPr>
    </w:pPr>
    <w:proofErr w:type="spellStart"/>
    <w:r w:rsidRPr="00B30BE3">
      <w:rPr>
        <w:rFonts w:ascii="Arial" w:hAnsi="Arial" w:cs="Arial"/>
        <w:color w:val="A6A6A6" w:themeColor="background1" w:themeShade="A6"/>
        <w:sz w:val="16"/>
        <w:lang w:val="en-GB"/>
      </w:rPr>
      <w:t>Zehstraße</w:t>
    </w:r>
    <w:proofErr w:type="spellEnd"/>
    <w:r w:rsidRPr="00B30BE3">
      <w:rPr>
        <w:rFonts w:ascii="Arial" w:hAnsi="Arial" w:cs="Arial"/>
        <w:color w:val="A6A6A6" w:themeColor="background1" w:themeShade="A6"/>
        <w:sz w:val="16"/>
        <w:lang w:val="en-GB"/>
      </w:rPr>
      <w:t xml:space="preserve"> 2</w:t>
    </w:r>
    <w:r w:rsidR="00C349C2" w:rsidRPr="00B30BE3">
      <w:rPr>
        <w:rFonts w:ascii="Arial" w:hAnsi="Arial" w:cs="Arial"/>
        <w:color w:val="A6A6A6" w:themeColor="background1" w:themeShade="A6"/>
        <w:sz w:val="16"/>
        <w:lang w:val="en-GB"/>
      </w:rPr>
      <w:t>,</w:t>
    </w:r>
    <w:r w:rsidRPr="00B30BE3">
      <w:rPr>
        <w:rFonts w:ascii="Arial" w:hAnsi="Arial" w:cs="Arial"/>
        <w:color w:val="A6A6A6" w:themeColor="background1" w:themeShade="A6"/>
        <w:sz w:val="16"/>
        <w:lang w:val="en-GB"/>
      </w:rPr>
      <w:t xml:space="preserve">95111 </w:t>
    </w:r>
    <w:proofErr w:type="spellStart"/>
    <w:r w:rsidRPr="00B30BE3">
      <w:rPr>
        <w:rFonts w:ascii="Arial" w:hAnsi="Arial" w:cs="Arial"/>
        <w:color w:val="A6A6A6" w:themeColor="background1" w:themeShade="A6"/>
        <w:sz w:val="16"/>
        <w:lang w:val="en-GB"/>
      </w:rPr>
      <w:t>Rehau</w:t>
    </w:r>
    <w:proofErr w:type="spellEnd"/>
  </w:p>
  <w:p w14:paraId="3721FAA7" w14:textId="77777777" w:rsidR="00836F82" w:rsidRPr="00B30BE3" w:rsidRDefault="00836F82" w:rsidP="001A2540">
    <w:pPr>
      <w:pStyle w:val="Fuzeile"/>
      <w:rPr>
        <w:rFonts w:ascii="Arial" w:hAnsi="Arial" w:cs="Arial"/>
        <w:color w:val="A6A6A6" w:themeColor="background1" w:themeShade="A6"/>
        <w:sz w:val="16"/>
        <w:lang w:val="en-GB"/>
      </w:rPr>
    </w:pPr>
  </w:p>
  <w:p w14:paraId="2D99A013" w14:textId="1AE11669" w:rsidR="00836F82" w:rsidRPr="00B30BE3" w:rsidRDefault="00A25B2C" w:rsidP="001A2540">
    <w:pPr>
      <w:pStyle w:val="Fuzeile"/>
      <w:rPr>
        <w:rFonts w:ascii="Arial" w:hAnsi="Arial" w:cs="Arial"/>
        <w:color w:val="A6A6A6" w:themeColor="background1" w:themeShade="A6"/>
        <w:sz w:val="16"/>
        <w:lang w:val="en-GB"/>
      </w:rPr>
    </w:pPr>
    <w:r w:rsidRPr="00B30BE3">
      <w:rPr>
        <w:rFonts w:ascii="Arial" w:hAnsi="Arial" w:cs="Arial"/>
        <w:color w:val="A6A6A6" w:themeColor="background1" w:themeShade="A6"/>
        <w:sz w:val="16"/>
        <w:lang w:val="en-GB"/>
      </w:rPr>
      <w:t>Phone</w:t>
    </w:r>
    <w:r w:rsidR="00D1701D" w:rsidRPr="00B30BE3">
      <w:rPr>
        <w:rFonts w:ascii="Arial" w:hAnsi="Arial" w:cs="Arial"/>
        <w:color w:val="A6A6A6" w:themeColor="background1" w:themeShade="A6"/>
        <w:sz w:val="16"/>
        <w:lang w:val="en-GB"/>
      </w:rPr>
      <w:t xml:space="preserve">.: </w:t>
    </w:r>
    <w:r w:rsidR="005941F8" w:rsidRPr="005941F8">
      <w:rPr>
        <w:rFonts w:ascii="Arial" w:hAnsi="Arial" w:cs="Arial"/>
        <w:color w:val="A6A6A6" w:themeColor="background1" w:themeShade="A6"/>
        <w:sz w:val="16"/>
        <w:lang w:val="en-GB"/>
      </w:rPr>
      <w:t>+49</w:t>
    </w:r>
    <w:r w:rsidR="00735BC6">
      <w:rPr>
        <w:rFonts w:ascii="Arial" w:hAnsi="Arial" w:cs="Arial"/>
        <w:color w:val="A6A6A6" w:themeColor="background1" w:themeShade="A6"/>
        <w:sz w:val="16"/>
        <w:lang w:val="en-GB"/>
      </w:rPr>
      <w:t xml:space="preserve"> 9283 595 3818</w:t>
    </w:r>
  </w:p>
  <w:p w14:paraId="5D9FEDD7" w14:textId="3CCC5945" w:rsidR="00836F82" w:rsidRPr="00A21651" w:rsidRDefault="00D1701D" w:rsidP="001A2540">
    <w:pPr>
      <w:pStyle w:val="Fuzeile"/>
      <w:rPr>
        <w:rFonts w:ascii="Arial" w:hAnsi="Arial" w:cs="Arial"/>
        <w:color w:val="A6A6A6" w:themeColor="background1" w:themeShade="A6"/>
        <w:sz w:val="16"/>
      </w:rPr>
    </w:pPr>
    <w:proofErr w:type="spellStart"/>
    <w:r w:rsidRPr="00A21651">
      <w:rPr>
        <w:rFonts w:ascii="Arial" w:hAnsi="Arial" w:cs="Arial"/>
        <w:color w:val="A6A6A6" w:themeColor="background1" w:themeShade="A6"/>
        <w:sz w:val="16"/>
      </w:rPr>
      <w:t>e-Mail</w:t>
    </w:r>
    <w:proofErr w:type="spellEnd"/>
    <w:r w:rsidRPr="00A21651">
      <w:rPr>
        <w:rFonts w:ascii="Arial" w:hAnsi="Arial" w:cs="Arial"/>
        <w:color w:val="A6A6A6" w:themeColor="background1" w:themeShade="A6"/>
        <w:sz w:val="16"/>
      </w:rPr>
      <w:t xml:space="preserve">: </w:t>
    </w:r>
    <w:r w:rsidR="005941F8" w:rsidRPr="00A21651">
      <w:rPr>
        <w:rFonts w:ascii="Arial" w:hAnsi="Arial" w:cs="Arial"/>
        <w:color w:val="A6A6A6" w:themeColor="background1" w:themeShade="A6"/>
        <w:sz w:val="16"/>
      </w:rPr>
      <w:t>celine.hofmann</w:t>
    </w:r>
    <w:r w:rsidRPr="00A21651">
      <w:rPr>
        <w:rFonts w:ascii="Arial" w:hAnsi="Arial" w:cs="Arial"/>
        <w:color w:val="A6A6A6" w:themeColor="background1" w:themeShade="A6"/>
        <w:sz w:val="16"/>
      </w:rPr>
      <w:t>@lamilux.de</w:t>
    </w:r>
  </w:p>
  <w:p w14:paraId="5B743655" w14:textId="77777777" w:rsidR="00836F82"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A528F" w14:textId="77777777" w:rsidR="00FC6EA6" w:rsidRDefault="00FC6EA6" w:rsidP="00D52FF7">
      <w:r>
        <w:separator/>
      </w:r>
    </w:p>
  </w:footnote>
  <w:footnote w:type="continuationSeparator" w:id="0">
    <w:p w14:paraId="7D134602" w14:textId="77777777" w:rsidR="00FC6EA6" w:rsidRDefault="00FC6EA6" w:rsidP="00D52FF7">
      <w:r>
        <w:continuationSeparator/>
      </w:r>
    </w:p>
  </w:footnote>
  <w:footnote w:type="continuationNotice" w:id="1">
    <w:p w14:paraId="0FCF9D36" w14:textId="77777777" w:rsidR="00FC6EA6" w:rsidRDefault="00FC6E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58240" behindDoc="1" locked="0" layoutInCell="1" allowOverlap="1" wp14:anchorId="41F99F1B" wp14:editId="37231874">
          <wp:simplePos x="0" y="0"/>
          <wp:positionH relativeFrom="page">
            <wp:posOffset>9525</wp:posOffset>
          </wp:positionH>
          <wp:positionV relativeFrom="paragraph">
            <wp:posOffset>-450215</wp:posOffset>
          </wp:positionV>
          <wp:extent cx="7615728" cy="1409524"/>
          <wp:effectExtent l="0" t="0" r="4445" b="63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615728"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77777777" w:rsidR="00056167" w:rsidRDefault="00056167" w:rsidP="00056167">
    <w:pPr>
      <w:pStyle w:val="Kopfzeile"/>
      <w:tabs>
        <w:tab w:val="clear" w:pos="4536"/>
        <w:tab w:val="clear" w:pos="9072"/>
        <w:tab w:val="left" w:pos="1820"/>
      </w:tabs>
      <w:rPr>
        <w:rFonts w:ascii="Arial" w:hAnsi="Arial" w:cs="Arial"/>
      </w:rPr>
    </w:pP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108E1FCE" w:rsidR="00056167" w:rsidRDefault="5A773BA5" w:rsidP="00056167">
    <w:pPr>
      <w:pStyle w:val="Kopfzeile"/>
      <w:tabs>
        <w:tab w:val="clear" w:pos="4536"/>
        <w:tab w:val="clear" w:pos="9072"/>
        <w:tab w:val="left" w:pos="1820"/>
      </w:tabs>
      <w:rPr>
        <w:rFonts w:ascii="Arial" w:hAnsi="Arial" w:cs="Arial"/>
      </w:rPr>
    </w:pPr>
    <w:proofErr w:type="spellStart"/>
    <w:r w:rsidRPr="5A773BA5">
      <w:rPr>
        <w:rFonts w:ascii="Arial" w:hAnsi="Arial" w:cs="Arial"/>
      </w:rPr>
      <w:t>Rehau</w:t>
    </w:r>
    <w:proofErr w:type="spellEnd"/>
    <w:r w:rsidRPr="5A773BA5">
      <w:rPr>
        <w:rFonts w:ascii="Arial" w:hAnsi="Arial" w:cs="Arial"/>
      </w:rPr>
      <w:t xml:space="preserve">, </w:t>
    </w:r>
    <w:r w:rsidR="004C1199">
      <w:rPr>
        <w:rFonts w:ascii="Arial" w:hAnsi="Arial" w:cs="Arial"/>
      </w:rPr>
      <w:t>May</w:t>
    </w:r>
    <w:r w:rsidRPr="5A773BA5">
      <w:rPr>
        <w:rFonts w:ascii="Arial" w:hAnsi="Arial" w:cs="Arial"/>
      </w:rPr>
      <w:t xml:space="preserve"> 202</w:t>
    </w:r>
    <w:r w:rsidR="00735BC6">
      <w:rPr>
        <w:rFonts w:ascii="Arial" w:hAnsi="Arial" w:cs="Arial"/>
      </w:rPr>
      <w:t>6</w:t>
    </w:r>
  </w:p>
  <w:p w14:paraId="549B2A5E" w14:textId="77777777" w:rsidR="00056167" w:rsidRDefault="00056167">
    <w:pPr>
      <w:pStyle w:val="Kopfzeile"/>
      <w:rPr>
        <w:rFonts w:ascii="Arial" w:hAnsi="Arial" w:cs="Arial"/>
      </w:rPr>
    </w:pPr>
  </w:p>
  <w:p w14:paraId="59F9D09A" w14:textId="38F3FF19" w:rsidR="00836F82" w:rsidRDefault="00836F82">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32919617">
    <w:abstractNumId w:val="0"/>
  </w:num>
  <w:num w:numId="2" w16cid:durableId="776143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E18"/>
    <w:rsid w:val="00005EF8"/>
    <w:rsid w:val="00052F29"/>
    <w:rsid w:val="0005374F"/>
    <w:rsid w:val="00056167"/>
    <w:rsid w:val="00060BC4"/>
    <w:rsid w:val="00062629"/>
    <w:rsid w:val="00064CE6"/>
    <w:rsid w:val="00072172"/>
    <w:rsid w:val="00080CA8"/>
    <w:rsid w:val="00087447"/>
    <w:rsid w:val="000A23F6"/>
    <w:rsid w:val="000A6DB4"/>
    <w:rsid w:val="000C2B7C"/>
    <w:rsid w:val="000C559E"/>
    <w:rsid w:val="000D27A2"/>
    <w:rsid w:val="000F14A4"/>
    <w:rsid w:val="000F77A3"/>
    <w:rsid w:val="00103AA4"/>
    <w:rsid w:val="00106089"/>
    <w:rsid w:val="00115807"/>
    <w:rsid w:val="00123815"/>
    <w:rsid w:val="0013140D"/>
    <w:rsid w:val="00133A37"/>
    <w:rsid w:val="00135484"/>
    <w:rsid w:val="0013787B"/>
    <w:rsid w:val="00137FE0"/>
    <w:rsid w:val="0015277D"/>
    <w:rsid w:val="00154757"/>
    <w:rsid w:val="00157050"/>
    <w:rsid w:val="00160915"/>
    <w:rsid w:val="001651E0"/>
    <w:rsid w:val="001662CB"/>
    <w:rsid w:val="00182458"/>
    <w:rsid w:val="00182B58"/>
    <w:rsid w:val="00182F4E"/>
    <w:rsid w:val="001869F6"/>
    <w:rsid w:val="001A311E"/>
    <w:rsid w:val="001B3C93"/>
    <w:rsid w:val="001C0E04"/>
    <w:rsid w:val="001D224F"/>
    <w:rsid w:val="001E09BB"/>
    <w:rsid w:val="001E14A6"/>
    <w:rsid w:val="001E654C"/>
    <w:rsid w:val="001F6D1A"/>
    <w:rsid w:val="002001B5"/>
    <w:rsid w:val="002041BE"/>
    <w:rsid w:val="00205DB8"/>
    <w:rsid w:val="00215F11"/>
    <w:rsid w:val="00232A6F"/>
    <w:rsid w:val="00233A1B"/>
    <w:rsid w:val="002477B1"/>
    <w:rsid w:val="00250078"/>
    <w:rsid w:val="00256BC5"/>
    <w:rsid w:val="00260551"/>
    <w:rsid w:val="00260A16"/>
    <w:rsid w:val="00262466"/>
    <w:rsid w:val="0026560F"/>
    <w:rsid w:val="00296D15"/>
    <w:rsid w:val="00297D1B"/>
    <w:rsid w:val="00297F1E"/>
    <w:rsid w:val="002A24DC"/>
    <w:rsid w:val="002A27EA"/>
    <w:rsid w:val="002A373B"/>
    <w:rsid w:val="002A79D1"/>
    <w:rsid w:val="002B1DC2"/>
    <w:rsid w:val="002B2607"/>
    <w:rsid w:val="002B378A"/>
    <w:rsid w:val="002D5624"/>
    <w:rsid w:val="002D56C6"/>
    <w:rsid w:val="003234CE"/>
    <w:rsid w:val="00323E7F"/>
    <w:rsid w:val="003274D7"/>
    <w:rsid w:val="003411CB"/>
    <w:rsid w:val="00342F02"/>
    <w:rsid w:val="00345495"/>
    <w:rsid w:val="00345671"/>
    <w:rsid w:val="00347440"/>
    <w:rsid w:val="00350577"/>
    <w:rsid w:val="00354558"/>
    <w:rsid w:val="0036719A"/>
    <w:rsid w:val="003746A2"/>
    <w:rsid w:val="00380D90"/>
    <w:rsid w:val="00382F90"/>
    <w:rsid w:val="00383BFC"/>
    <w:rsid w:val="00384B77"/>
    <w:rsid w:val="00387BA3"/>
    <w:rsid w:val="00390FA8"/>
    <w:rsid w:val="003A1A79"/>
    <w:rsid w:val="003A7B55"/>
    <w:rsid w:val="003B1B06"/>
    <w:rsid w:val="003B4AAB"/>
    <w:rsid w:val="003C17EA"/>
    <w:rsid w:val="003C1DDE"/>
    <w:rsid w:val="003C647D"/>
    <w:rsid w:val="003C73D2"/>
    <w:rsid w:val="003D08D2"/>
    <w:rsid w:val="003E6AB3"/>
    <w:rsid w:val="003E7A56"/>
    <w:rsid w:val="00401883"/>
    <w:rsid w:val="00402BDE"/>
    <w:rsid w:val="0040391C"/>
    <w:rsid w:val="00411068"/>
    <w:rsid w:val="00423011"/>
    <w:rsid w:val="00423556"/>
    <w:rsid w:val="004353BF"/>
    <w:rsid w:val="0044025A"/>
    <w:rsid w:val="0046080D"/>
    <w:rsid w:val="00460D05"/>
    <w:rsid w:val="00477FA1"/>
    <w:rsid w:val="00483EBD"/>
    <w:rsid w:val="00491C64"/>
    <w:rsid w:val="00491FDB"/>
    <w:rsid w:val="004A4455"/>
    <w:rsid w:val="004C1199"/>
    <w:rsid w:val="004C4972"/>
    <w:rsid w:val="004C76A8"/>
    <w:rsid w:val="004D01CF"/>
    <w:rsid w:val="004E0AC9"/>
    <w:rsid w:val="004F2009"/>
    <w:rsid w:val="00500234"/>
    <w:rsid w:val="005231BB"/>
    <w:rsid w:val="00524852"/>
    <w:rsid w:val="005363AE"/>
    <w:rsid w:val="005410EC"/>
    <w:rsid w:val="00557B1E"/>
    <w:rsid w:val="005620EB"/>
    <w:rsid w:val="0058298C"/>
    <w:rsid w:val="00584198"/>
    <w:rsid w:val="00590732"/>
    <w:rsid w:val="00591301"/>
    <w:rsid w:val="005941F8"/>
    <w:rsid w:val="00594A52"/>
    <w:rsid w:val="005961C2"/>
    <w:rsid w:val="0059674C"/>
    <w:rsid w:val="005A3599"/>
    <w:rsid w:val="005B1218"/>
    <w:rsid w:val="005B54D3"/>
    <w:rsid w:val="005D4B5D"/>
    <w:rsid w:val="005D4F98"/>
    <w:rsid w:val="005D7110"/>
    <w:rsid w:val="005E1B11"/>
    <w:rsid w:val="00606173"/>
    <w:rsid w:val="0061372F"/>
    <w:rsid w:val="00620C52"/>
    <w:rsid w:val="006236DC"/>
    <w:rsid w:val="006260B5"/>
    <w:rsid w:val="00630BD9"/>
    <w:rsid w:val="00632818"/>
    <w:rsid w:val="00634549"/>
    <w:rsid w:val="006471E4"/>
    <w:rsid w:val="00647905"/>
    <w:rsid w:val="00654A94"/>
    <w:rsid w:val="00661C3E"/>
    <w:rsid w:val="00662E94"/>
    <w:rsid w:val="00672C26"/>
    <w:rsid w:val="006876EE"/>
    <w:rsid w:val="006905D0"/>
    <w:rsid w:val="0069729C"/>
    <w:rsid w:val="006A0DCF"/>
    <w:rsid w:val="006B4902"/>
    <w:rsid w:val="006B5296"/>
    <w:rsid w:val="006C2043"/>
    <w:rsid w:val="006C32FE"/>
    <w:rsid w:val="006D0853"/>
    <w:rsid w:val="00713468"/>
    <w:rsid w:val="00716276"/>
    <w:rsid w:val="00724A6B"/>
    <w:rsid w:val="00731591"/>
    <w:rsid w:val="00735BC6"/>
    <w:rsid w:val="00744DD2"/>
    <w:rsid w:val="00751907"/>
    <w:rsid w:val="00755CED"/>
    <w:rsid w:val="00755E6A"/>
    <w:rsid w:val="00764350"/>
    <w:rsid w:val="00783661"/>
    <w:rsid w:val="00795D07"/>
    <w:rsid w:val="007B1865"/>
    <w:rsid w:val="007D677D"/>
    <w:rsid w:val="007F4C52"/>
    <w:rsid w:val="007F785A"/>
    <w:rsid w:val="00800556"/>
    <w:rsid w:val="00820876"/>
    <w:rsid w:val="00824B49"/>
    <w:rsid w:val="00830831"/>
    <w:rsid w:val="00836F82"/>
    <w:rsid w:val="008371CF"/>
    <w:rsid w:val="00861CBD"/>
    <w:rsid w:val="0086446A"/>
    <w:rsid w:val="00874044"/>
    <w:rsid w:val="00875F8E"/>
    <w:rsid w:val="0087764A"/>
    <w:rsid w:val="00885B0B"/>
    <w:rsid w:val="008B3D98"/>
    <w:rsid w:val="008D0BD1"/>
    <w:rsid w:val="008D5338"/>
    <w:rsid w:val="008D58B4"/>
    <w:rsid w:val="008E220A"/>
    <w:rsid w:val="008E66E4"/>
    <w:rsid w:val="008E6F6A"/>
    <w:rsid w:val="008E7967"/>
    <w:rsid w:val="009014C0"/>
    <w:rsid w:val="009225A7"/>
    <w:rsid w:val="0092338E"/>
    <w:rsid w:val="009242B2"/>
    <w:rsid w:val="00925760"/>
    <w:rsid w:val="00930C5B"/>
    <w:rsid w:val="00932E5C"/>
    <w:rsid w:val="009518A3"/>
    <w:rsid w:val="00971DF7"/>
    <w:rsid w:val="00972EAE"/>
    <w:rsid w:val="00976B22"/>
    <w:rsid w:val="00991C21"/>
    <w:rsid w:val="009A385D"/>
    <w:rsid w:val="009A3CEE"/>
    <w:rsid w:val="009B6B27"/>
    <w:rsid w:val="009C077B"/>
    <w:rsid w:val="009C2D61"/>
    <w:rsid w:val="009C5D47"/>
    <w:rsid w:val="009D057A"/>
    <w:rsid w:val="009D6A50"/>
    <w:rsid w:val="009E0D1F"/>
    <w:rsid w:val="009E6283"/>
    <w:rsid w:val="009F3F74"/>
    <w:rsid w:val="00A02584"/>
    <w:rsid w:val="00A028C4"/>
    <w:rsid w:val="00A10873"/>
    <w:rsid w:val="00A14256"/>
    <w:rsid w:val="00A21651"/>
    <w:rsid w:val="00A21BA1"/>
    <w:rsid w:val="00A25B2C"/>
    <w:rsid w:val="00A319CC"/>
    <w:rsid w:val="00A31F9C"/>
    <w:rsid w:val="00A46FC6"/>
    <w:rsid w:val="00A476A6"/>
    <w:rsid w:val="00A65D28"/>
    <w:rsid w:val="00A740FB"/>
    <w:rsid w:val="00A81808"/>
    <w:rsid w:val="00A97D5A"/>
    <w:rsid w:val="00AB1E53"/>
    <w:rsid w:val="00AB2ED5"/>
    <w:rsid w:val="00AC19F6"/>
    <w:rsid w:val="00AE0976"/>
    <w:rsid w:val="00B15ED4"/>
    <w:rsid w:val="00B213D6"/>
    <w:rsid w:val="00B30BE3"/>
    <w:rsid w:val="00B362C6"/>
    <w:rsid w:val="00B40F5A"/>
    <w:rsid w:val="00B53882"/>
    <w:rsid w:val="00B56E45"/>
    <w:rsid w:val="00B67E12"/>
    <w:rsid w:val="00B735B7"/>
    <w:rsid w:val="00B8207E"/>
    <w:rsid w:val="00BC6C68"/>
    <w:rsid w:val="00BD1638"/>
    <w:rsid w:val="00BD7388"/>
    <w:rsid w:val="00BE3F8B"/>
    <w:rsid w:val="00BF0BAD"/>
    <w:rsid w:val="00BF60E7"/>
    <w:rsid w:val="00C04799"/>
    <w:rsid w:val="00C30AAF"/>
    <w:rsid w:val="00C349C2"/>
    <w:rsid w:val="00C42648"/>
    <w:rsid w:val="00C50427"/>
    <w:rsid w:val="00C64692"/>
    <w:rsid w:val="00C6729F"/>
    <w:rsid w:val="00C816E8"/>
    <w:rsid w:val="00C94BE4"/>
    <w:rsid w:val="00CB1CC7"/>
    <w:rsid w:val="00CB41B6"/>
    <w:rsid w:val="00CB6D8B"/>
    <w:rsid w:val="00CC0543"/>
    <w:rsid w:val="00CD3742"/>
    <w:rsid w:val="00CF196B"/>
    <w:rsid w:val="00CF6903"/>
    <w:rsid w:val="00D1701D"/>
    <w:rsid w:val="00D3050D"/>
    <w:rsid w:val="00D34BA1"/>
    <w:rsid w:val="00D35DDE"/>
    <w:rsid w:val="00D52FF7"/>
    <w:rsid w:val="00D569D6"/>
    <w:rsid w:val="00D63DD5"/>
    <w:rsid w:val="00D746E3"/>
    <w:rsid w:val="00D8795F"/>
    <w:rsid w:val="00D9247C"/>
    <w:rsid w:val="00D96EB7"/>
    <w:rsid w:val="00DA5C0A"/>
    <w:rsid w:val="00DB40B6"/>
    <w:rsid w:val="00DD1A93"/>
    <w:rsid w:val="00DE2995"/>
    <w:rsid w:val="00DE71A6"/>
    <w:rsid w:val="00E06F6B"/>
    <w:rsid w:val="00E079C2"/>
    <w:rsid w:val="00E23AC9"/>
    <w:rsid w:val="00E23E62"/>
    <w:rsid w:val="00E246FE"/>
    <w:rsid w:val="00E25423"/>
    <w:rsid w:val="00E25DBA"/>
    <w:rsid w:val="00E440DA"/>
    <w:rsid w:val="00E544EE"/>
    <w:rsid w:val="00E64C32"/>
    <w:rsid w:val="00E7003F"/>
    <w:rsid w:val="00E710A4"/>
    <w:rsid w:val="00E724E6"/>
    <w:rsid w:val="00E72FAA"/>
    <w:rsid w:val="00E92649"/>
    <w:rsid w:val="00EA32C7"/>
    <w:rsid w:val="00EB5E73"/>
    <w:rsid w:val="00EC5670"/>
    <w:rsid w:val="00ED1D2F"/>
    <w:rsid w:val="00ED1ECA"/>
    <w:rsid w:val="00EE2D68"/>
    <w:rsid w:val="00EF419C"/>
    <w:rsid w:val="00F0400A"/>
    <w:rsid w:val="00F11C67"/>
    <w:rsid w:val="00F15EBA"/>
    <w:rsid w:val="00F209EE"/>
    <w:rsid w:val="00F269C2"/>
    <w:rsid w:val="00F40A6A"/>
    <w:rsid w:val="00F703B5"/>
    <w:rsid w:val="00F70511"/>
    <w:rsid w:val="00F766A9"/>
    <w:rsid w:val="00F82E6C"/>
    <w:rsid w:val="00F86925"/>
    <w:rsid w:val="00F96EC7"/>
    <w:rsid w:val="00FA63DD"/>
    <w:rsid w:val="00FA71F3"/>
    <w:rsid w:val="00FB3C12"/>
    <w:rsid w:val="00FC1840"/>
    <w:rsid w:val="00FC2CA8"/>
    <w:rsid w:val="00FC6EA6"/>
    <w:rsid w:val="00FE15F6"/>
    <w:rsid w:val="00FE342B"/>
    <w:rsid w:val="00FF3079"/>
    <w:rsid w:val="37D16D32"/>
    <w:rsid w:val="3963C330"/>
    <w:rsid w:val="5A773BA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unhideWhenUsed/>
    <w:rsid w:val="00731591"/>
    <w:rPr>
      <w:sz w:val="20"/>
      <w:szCs w:val="20"/>
    </w:rPr>
  </w:style>
  <w:style w:type="character" w:customStyle="1" w:styleId="KommentartextZchn">
    <w:name w:val="Kommentartext Zchn"/>
    <w:basedOn w:val="Absatz-Standardschriftart"/>
    <w:link w:val="Kommentartext"/>
    <w:uiPriority w:val="99"/>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Beschriftung">
    <w:name w:val="caption"/>
    <w:basedOn w:val="Standard"/>
    <w:next w:val="Standard"/>
    <w:uiPriority w:val="35"/>
    <w:unhideWhenUsed/>
    <w:qFormat/>
    <w:rsid w:val="005941F8"/>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166751757">
      <w:bodyDiv w:val="1"/>
      <w:marLeft w:val="0"/>
      <w:marRight w:val="0"/>
      <w:marTop w:val="0"/>
      <w:marBottom w:val="0"/>
      <w:divBdr>
        <w:top w:val="none" w:sz="0" w:space="0" w:color="auto"/>
        <w:left w:val="none" w:sz="0" w:space="0" w:color="auto"/>
        <w:bottom w:val="none" w:sz="0" w:space="0" w:color="auto"/>
        <w:right w:val="none" w:sz="0" w:space="0" w:color="auto"/>
      </w:divBdr>
    </w:div>
    <w:div w:id="167986355">
      <w:bodyDiv w:val="1"/>
      <w:marLeft w:val="0"/>
      <w:marRight w:val="0"/>
      <w:marTop w:val="0"/>
      <w:marBottom w:val="0"/>
      <w:divBdr>
        <w:top w:val="none" w:sz="0" w:space="0" w:color="auto"/>
        <w:left w:val="none" w:sz="0" w:space="0" w:color="auto"/>
        <w:bottom w:val="none" w:sz="0" w:space="0" w:color="auto"/>
        <w:right w:val="none" w:sz="0" w:space="0" w:color="auto"/>
      </w:divBdr>
    </w:div>
    <w:div w:id="367800588">
      <w:bodyDiv w:val="1"/>
      <w:marLeft w:val="0"/>
      <w:marRight w:val="0"/>
      <w:marTop w:val="0"/>
      <w:marBottom w:val="0"/>
      <w:divBdr>
        <w:top w:val="none" w:sz="0" w:space="0" w:color="auto"/>
        <w:left w:val="none" w:sz="0" w:space="0" w:color="auto"/>
        <w:bottom w:val="none" w:sz="0" w:space="0" w:color="auto"/>
        <w:right w:val="none" w:sz="0" w:space="0" w:color="auto"/>
      </w:divBdr>
    </w:div>
    <w:div w:id="392001840">
      <w:bodyDiv w:val="1"/>
      <w:marLeft w:val="0"/>
      <w:marRight w:val="0"/>
      <w:marTop w:val="0"/>
      <w:marBottom w:val="0"/>
      <w:divBdr>
        <w:top w:val="none" w:sz="0" w:space="0" w:color="auto"/>
        <w:left w:val="none" w:sz="0" w:space="0" w:color="auto"/>
        <w:bottom w:val="none" w:sz="0" w:space="0" w:color="auto"/>
        <w:right w:val="none" w:sz="0" w:space="0" w:color="auto"/>
      </w:divBdr>
    </w:div>
    <w:div w:id="475807046">
      <w:bodyDiv w:val="1"/>
      <w:marLeft w:val="0"/>
      <w:marRight w:val="0"/>
      <w:marTop w:val="0"/>
      <w:marBottom w:val="0"/>
      <w:divBdr>
        <w:top w:val="none" w:sz="0" w:space="0" w:color="auto"/>
        <w:left w:val="none" w:sz="0" w:space="0" w:color="auto"/>
        <w:bottom w:val="none" w:sz="0" w:space="0" w:color="auto"/>
        <w:right w:val="none" w:sz="0" w:space="0" w:color="auto"/>
      </w:divBdr>
    </w:div>
    <w:div w:id="538318142">
      <w:bodyDiv w:val="1"/>
      <w:marLeft w:val="0"/>
      <w:marRight w:val="0"/>
      <w:marTop w:val="0"/>
      <w:marBottom w:val="0"/>
      <w:divBdr>
        <w:top w:val="none" w:sz="0" w:space="0" w:color="auto"/>
        <w:left w:val="none" w:sz="0" w:space="0" w:color="auto"/>
        <w:bottom w:val="none" w:sz="0" w:space="0" w:color="auto"/>
        <w:right w:val="none" w:sz="0" w:space="0" w:color="auto"/>
      </w:divBdr>
    </w:div>
    <w:div w:id="586576602">
      <w:bodyDiv w:val="1"/>
      <w:marLeft w:val="0"/>
      <w:marRight w:val="0"/>
      <w:marTop w:val="0"/>
      <w:marBottom w:val="0"/>
      <w:divBdr>
        <w:top w:val="none" w:sz="0" w:space="0" w:color="auto"/>
        <w:left w:val="none" w:sz="0" w:space="0" w:color="auto"/>
        <w:bottom w:val="none" w:sz="0" w:space="0" w:color="auto"/>
        <w:right w:val="none" w:sz="0" w:space="0" w:color="auto"/>
      </w:divBdr>
    </w:div>
    <w:div w:id="636380877">
      <w:bodyDiv w:val="1"/>
      <w:marLeft w:val="0"/>
      <w:marRight w:val="0"/>
      <w:marTop w:val="0"/>
      <w:marBottom w:val="0"/>
      <w:divBdr>
        <w:top w:val="none" w:sz="0" w:space="0" w:color="auto"/>
        <w:left w:val="none" w:sz="0" w:space="0" w:color="auto"/>
        <w:bottom w:val="none" w:sz="0" w:space="0" w:color="auto"/>
        <w:right w:val="none" w:sz="0" w:space="0" w:color="auto"/>
      </w:divBdr>
    </w:div>
    <w:div w:id="788208168">
      <w:bodyDiv w:val="1"/>
      <w:marLeft w:val="0"/>
      <w:marRight w:val="0"/>
      <w:marTop w:val="0"/>
      <w:marBottom w:val="0"/>
      <w:divBdr>
        <w:top w:val="none" w:sz="0" w:space="0" w:color="auto"/>
        <w:left w:val="none" w:sz="0" w:space="0" w:color="auto"/>
        <w:bottom w:val="none" w:sz="0" w:space="0" w:color="auto"/>
        <w:right w:val="none" w:sz="0" w:space="0" w:color="auto"/>
      </w:divBdr>
    </w:div>
    <w:div w:id="836191657">
      <w:bodyDiv w:val="1"/>
      <w:marLeft w:val="0"/>
      <w:marRight w:val="0"/>
      <w:marTop w:val="0"/>
      <w:marBottom w:val="0"/>
      <w:divBdr>
        <w:top w:val="none" w:sz="0" w:space="0" w:color="auto"/>
        <w:left w:val="none" w:sz="0" w:space="0" w:color="auto"/>
        <w:bottom w:val="none" w:sz="0" w:space="0" w:color="auto"/>
        <w:right w:val="none" w:sz="0" w:space="0" w:color="auto"/>
      </w:divBdr>
    </w:div>
    <w:div w:id="836770730">
      <w:bodyDiv w:val="1"/>
      <w:marLeft w:val="0"/>
      <w:marRight w:val="0"/>
      <w:marTop w:val="0"/>
      <w:marBottom w:val="0"/>
      <w:divBdr>
        <w:top w:val="none" w:sz="0" w:space="0" w:color="auto"/>
        <w:left w:val="none" w:sz="0" w:space="0" w:color="auto"/>
        <w:bottom w:val="none" w:sz="0" w:space="0" w:color="auto"/>
        <w:right w:val="none" w:sz="0" w:space="0" w:color="auto"/>
      </w:divBdr>
    </w:div>
    <w:div w:id="1073623532">
      <w:bodyDiv w:val="1"/>
      <w:marLeft w:val="0"/>
      <w:marRight w:val="0"/>
      <w:marTop w:val="0"/>
      <w:marBottom w:val="0"/>
      <w:divBdr>
        <w:top w:val="none" w:sz="0" w:space="0" w:color="auto"/>
        <w:left w:val="none" w:sz="0" w:space="0" w:color="auto"/>
        <w:bottom w:val="none" w:sz="0" w:space="0" w:color="auto"/>
        <w:right w:val="none" w:sz="0" w:space="0" w:color="auto"/>
      </w:divBdr>
    </w:div>
    <w:div w:id="1107045248">
      <w:bodyDiv w:val="1"/>
      <w:marLeft w:val="0"/>
      <w:marRight w:val="0"/>
      <w:marTop w:val="0"/>
      <w:marBottom w:val="0"/>
      <w:divBdr>
        <w:top w:val="none" w:sz="0" w:space="0" w:color="auto"/>
        <w:left w:val="none" w:sz="0" w:space="0" w:color="auto"/>
        <w:bottom w:val="none" w:sz="0" w:space="0" w:color="auto"/>
        <w:right w:val="none" w:sz="0" w:space="0" w:color="auto"/>
      </w:divBdr>
      <w:divsChild>
        <w:div w:id="1115096820">
          <w:marLeft w:val="0"/>
          <w:marRight w:val="0"/>
          <w:marTop w:val="0"/>
          <w:marBottom w:val="0"/>
          <w:divBdr>
            <w:top w:val="none" w:sz="0" w:space="0" w:color="auto"/>
            <w:left w:val="none" w:sz="0" w:space="0" w:color="auto"/>
            <w:bottom w:val="none" w:sz="0" w:space="0" w:color="auto"/>
            <w:right w:val="none" w:sz="0" w:space="0" w:color="auto"/>
          </w:divBdr>
        </w:div>
      </w:divsChild>
    </w:div>
    <w:div w:id="1416901180">
      <w:bodyDiv w:val="1"/>
      <w:marLeft w:val="0"/>
      <w:marRight w:val="0"/>
      <w:marTop w:val="0"/>
      <w:marBottom w:val="0"/>
      <w:divBdr>
        <w:top w:val="none" w:sz="0" w:space="0" w:color="auto"/>
        <w:left w:val="none" w:sz="0" w:space="0" w:color="auto"/>
        <w:bottom w:val="none" w:sz="0" w:space="0" w:color="auto"/>
        <w:right w:val="none" w:sz="0" w:space="0" w:color="auto"/>
      </w:divBdr>
    </w:div>
    <w:div w:id="1552113023">
      <w:bodyDiv w:val="1"/>
      <w:marLeft w:val="0"/>
      <w:marRight w:val="0"/>
      <w:marTop w:val="0"/>
      <w:marBottom w:val="0"/>
      <w:divBdr>
        <w:top w:val="none" w:sz="0" w:space="0" w:color="auto"/>
        <w:left w:val="none" w:sz="0" w:space="0" w:color="auto"/>
        <w:bottom w:val="none" w:sz="0" w:space="0" w:color="auto"/>
        <w:right w:val="none" w:sz="0" w:space="0" w:color="auto"/>
      </w:divBdr>
    </w:div>
    <w:div w:id="1576084684">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711875113">
      <w:bodyDiv w:val="1"/>
      <w:marLeft w:val="0"/>
      <w:marRight w:val="0"/>
      <w:marTop w:val="0"/>
      <w:marBottom w:val="0"/>
      <w:divBdr>
        <w:top w:val="none" w:sz="0" w:space="0" w:color="auto"/>
        <w:left w:val="none" w:sz="0" w:space="0" w:color="auto"/>
        <w:bottom w:val="none" w:sz="0" w:space="0" w:color="auto"/>
        <w:right w:val="none" w:sz="0" w:space="0" w:color="auto"/>
      </w:divBdr>
      <w:divsChild>
        <w:div w:id="1543320242">
          <w:marLeft w:val="0"/>
          <w:marRight w:val="0"/>
          <w:marTop w:val="0"/>
          <w:marBottom w:val="0"/>
          <w:divBdr>
            <w:top w:val="none" w:sz="0" w:space="0" w:color="auto"/>
            <w:left w:val="none" w:sz="0" w:space="0" w:color="auto"/>
            <w:bottom w:val="none" w:sz="0" w:space="0" w:color="auto"/>
            <w:right w:val="none" w:sz="0" w:space="0" w:color="auto"/>
          </w:divBdr>
          <w:divsChild>
            <w:div w:id="811869676">
              <w:marLeft w:val="0"/>
              <w:marRight w:val="0"/>
              <w:marTop w:val="0"/>
              <w:marBottom w:val="0"/>
              <w:divBdr>
                <w:top w:val="none" w:sz="0" w:space="0" w:color="auto"/>
                <w:left w:val="none" w:sz="0" w:space="0" w:color="auto"/>
                <w:bottom w:val="none" w:sz="0" w:space="0" w:color="auto"/>
                <w:right w:val="none" w:sz="0" w:space="0" w:color="auto"/>
              </w:divBdr>
              <w:divsChild>
                <w:div w:id="1081491155">
                  <w:marLeft w:val="0"/>
                  <w:marRight w:val="0"/>
                  <w:marTop w:val="0"/>
                  <w:marBottom w:val="0"/>
                  <w:divBdr>
                    <w:top w:val="none" w:sz="0" w:space="0" w:color="auto"/>
                    <w:left w:val="none" w:sz="0" w:space="0" w:color="auto"/>
                    <w:bottom w:val="none" w:sz="0" w:space="0" w:color="auto"/>
                    <w:right w:val="none" w:sz="0" w:space="0" w:color="auto"/>
                  </w:divBdr>
                  <w:divsChild>
                    <w:div w:id="39081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6295191">
      <w:bodyDiv w:val="1"/>
      <w:marLeft w:val="0"/>
      <w:marRight w:val="0"/>
      <w:marTop w:val="0"/>
      <w:marBottom w:val="0"/>
      <w:divBdr>
        <w:top w:val="none" w:sz="0" w:space="0" w:color="auto"/>
        <w:left w:val="none" w:sz="0" w:space="0" w:color="auto"/>
        <w:bottom w:val="none" w:sz="0" w:space="0" w:color="auto"/>
        <w:right w:val="none" w:sz="0" w:space="0" w:color="auto"/>
      </w:divBdr>
    </w:div>
    <w:div w:id="1837065830">
      <w:bodyDiv w:val="1"/>
      <w:marLeft w:val="0"/>
      <w:marRight w:val="0"/>
      <w:marTop w:val="0"/>
      <w:marBottom w:val="0"/>
      <w:divBdr>
        <w:top w:val="none" w:sz="0" w:space="0" w:color="auto"/>
        <w:left w:val="none" w:sz="0" w:space="0" w:color="auto"/>
        <w:bottom w:val="none" w:sz="0" w:space="0" w:color="auto"/>
        <w:right w:val="none" w:sz="0" w:space="0" w:color="auto"/>
      </w:divBdr>
    </w:div>
    <w:div w:id="1884828687">
      <w:bodyDiv w:val="1"/>
      <w:marLeft w:val="0"/>
      <w:marRight w:val="0"/>
      <w:marTop w:val="0"/>
      <w:marBottom w:val="0"/>
      <w:divBdr>
        <w:top w:val="none" w:sz="0" w:space="0" w:color="auto"/>
        <w:left w:val="none" w:sz="0" w:space="0" w:color="auto"/>
        <w:bottom w:val="none" w:sz="0" w:space="0" w:color="auto"/>
        <w:right w:val="none" w:sz="0" w:space="0" w:color="auto"/>
      </w:divBdr>
    </w:div>
    <w:div w:id="1893614172">
      <w:bodyDiv w:val="1"/>
      <w:marLeft w:val="0"/>
      <w:marRight w:val="0"/>
      <w:marTop w:val="0"/>
      <w:marBottom w:val="0"/>
      <w:divBdr>
        <w:top w:val="none" w:sz="0" w:space="0" w:color="auto"/>
        <w:left w:val="none" w:sz="0" w:space="0" w:color="auto"/>
        <w:bottom w:val="none" w:sz="0" w:space="0" w:color="auto"/>
        <w:right w:val="none" w:sz="0" w:space="0" w:color="auto"/>
      </w:divBdr>
      <w:divsChild>
        <w:div w:id="327514099">
          <w:marLeft w:val="0"/>
          <w:marRight w:val="0"/>
          <w:marTop w:val="0"/>
          <w:marBottom w:val="0"/>
          <w:divBdr>
            <w:top w:val="none" w:sz="0" w:space="0" w:color="auto"/>
            <w:left w:val="none" w:sz="0" w:space="0" w:color="auto"/>
            <w:bottom w:val="none" w:sz="0" w:space="0" w:color="auto"/>
            <w:right w:val="none" w:sz="0" w:space="0" w:color="auto"/>
          </w:divBdr>
          <w:divsChild>
            <w:div w:id="806050621">
              <w:marLeft w:val="0"/>
              <w:marRight w:val="0"/>
              <w:marTop w:val="0"/>
              <w:marBottom w:val="0"/>
              <w:divBdr>
                <w:top w:val="none" w:sz="0" w:space="0" w:color="auto"/>
                <w:left w:val="none" w:sz="0" w:space="0" w:color="auto"/>
                <w:bottom w:val="none" w:sz="0" w:space="0" w:color="auto"/>
                <w:right w:val="none" w:sz="0" w:space="0" w:color="auto"/>
              </w:divBdr>
              <w:divsChild>
                <w:div w:id="636450612">
                  <w:marLeft w:val="0"/>
                  <w:marRight w:val="0"/>
                  <w:marTop w:val="0"/>
                  <w:marBottom w:val="0"/>
                  <w:divBdr>
                    <w:top w:val="none" w:sz="0" w:space="0" w:color="auto"/>
                    <w:left w:val="none" w:sz="0" w:space="0" w:color="auto"/>
                    <w:bottom w:val="none" w:sz="0" w:space="0" w:color="auto"/>
                    <w:right w:val="none" w:sz="0" w:space="0" w:color="auto"/>
                  </w:divBdr>
                </w:div>
              </w:divsChild>
            </w:div>
            <w:div w:id="1321232318">
              <w:marLeft w:val="0"/>
              <w:marRight w:val="0"/>
              <w:marTop w:val="240"/>
              <w:marBottom w:val="0"/>
              <w:divBdr>
                <w:top w:val="none" w:sz="0" w:space="0" w:color="auto"/>
                <w:left w:val="none" w:sz="0" w:space="0" w:color="auto"/>
                <w:bottom w:val="none" w:sz="0" w:space="0" w:color="auto"/>
                <w:right w:val="none" w:sz="0" w:space="0" w:color="auto"/>
              </w:divBdr>
              <w:divsChild>
                <w:div w:id="164484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468025">
          <w:marLeft w:val="0"/>
          <w:marRight w:val="0"/>
          <w:marTop w:val="0"/>
          <w:marBottom w:val="0"/>
          <w:divBdr>
            <w:top w:val="none" w:sz="0" w:space="0" w:color="auto"/>
            <w:left w:val="none" w:sz="0" w:space="0" w:color="auto"/>
            <w:bottom w:val="none" w:sz="0" w:space="0" w:color="auto"/>
            <w:right w:val="none" w:sz="0" w:space="0" w:color="auto"/>
          </w:divBdr>
          <w:divsChild>
            <w:div w:id="14249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971435">
      <w:bodyDiv w:val="1"/>
      <w:marLeft w:val="0"/>
      <w:marRight w:val="0"/>
      <w:marTop w:val="0"/>
      <w:marBottom w:val="0"/>
      <w:divBdr>
        <w:top w:val="none" w:sz="0" w:space="0" w:color="auto"/>
        <w:left w:val="none" w:sz="0" w:space="0" w:color="auto"/>
        <w:bottom w:val="none" w:sz="0" w:space="0" w:color="auto"/>
        <w:right w:val="none" w:sz="0" w:space="0" w:color="auto"/>
      </w:divBdr>
      <w:divsChild>
        <w:div w:id="344673258">
          <w:marLeft w:val="0"/>
          <w:marRight w:val="0"/>
          <w:marTop w:val="0"/>
          <w:marBottom w:val="0"/>
          <w:divBdr>
            <w:top w:val="none" w:sz="0" w:space="0" w:color="auto"/>
            <w:left w:val="none" w:sz="0" w:space="0" w:color="auto"/>
            <w:bottom w:val="none" w:sz="0" w:space="0" w:color="auto"/>
            <w:right w:val="none" w:sz="0" w:space="0" w:color="auto"/>
          </w:divBdr>
          <w:divsChild>
            <w:div w:id="61299639">
              <w:marLeft w:val="0"/>
              <w:marRight w:val="0"/>
              <w:marTop w:val="0"/>
              <w:marBottom w:val="0"/>
              <w:divBdr>
                <w:top w:val="none" w:sz="0" w:space="0" w:color="auto"/>
                <w:left w:val="none" w:sz="0" w:space="0" w:color="auto"/>
                <w:bottom w:val="none" w:sz="0" w:space="0" w:color="auto"/>
                <w:right w:val="none" w:sz="0" w:space="0" w:color="auto"/>
              </w:divBdr>
              <w:divsChild>
                <w:div w:id="1337265366">
                  <w:marLeft w:val="0"/>
                  <w:marRight w:val="0"/>
                  <w:marTop w:val="0"/>
                  <w:marBottom w:val="0"/>
                  <w:divBdr>
                    <w:top w:val="none" w:sz="0" w:space="0" w:color="auto"/>
                    <w:left w:val="none" w:sz="0" w:space="0" w:color="auto"/>
                    <w:bottom w:val="none" w:sz="0" w:space="0" w:color="auto"/>
                    <w:right w:val="none" w:sz="0" w:space="0" w:color="auto"/>
                  </w:divBdr>
                </w:div>
              </w:divsChild>
            </w:div>
            <w:div w:id="89489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615328">
      <w:bodyDiv w:val="1"/>
      <w:marLeft w:val="0"/>
      <w:marRight w:val="0"/>
      <w:marTop w:val="0"/>
      <w:marBottom w:val="0"/>
      <w:divBdr>
        <w:top w:val="none" w:sz="0" w:space="0" w:color="auto"/>
        <w:left w:val="none" w:sz="0" w:space="0" w:color="auto"/>
        <w:bottom w:val="none" w:sz="0" w:space="0" w:color="auto"/>
        <w:right w:val="none" w:sz="0" w:space="0" w:color="auto"/>
      </w:divBdr>
    </w:div>
    <w:div w:id="2068601378">
      <w:bodyDiv w:val="1"/>
      <w:marLeft w:val="0"/>
      <w:marRight w:val="0"/>
      <w:marTop w:val="0"/>
      <w:marBottom w:val="0"/>
      <w:divBdr>
        <w:top w:val="none" w:sz="0" w:space="0" w:color="auto"/>
        <w:left w:val="none" w:sz="0" w:space="0" w:color="auto"/>
        <w:bottom w:val="none" w:sz="0" w:space="0" w:color="auto"/>
        <w:right w:val="none" w:sz="0" w:space="0" w:color="auto"/>
      </w:divBdr>
    </w:div>
    <w:div w:id="2076508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09655230DDBA4EAEF4EC1C3258B0C5" ma:contentTypeVersion="15" ma:contentTypeDescription="Ein neues Dokument erstellen." ma:contentTypeScope="" ma:versionID="91c7def0da23cba3074dcaca19bd428a">
  <xsd:schema xmlns:xsd="http://www.w3.org/2001/XMLSchema" xmlns:xs="http://www.w3.org/2001/XMLSchema" xmlns:p="http://schemas.microsoft.com/office/2006/metadata/properties" xmlns:ns3="752f70ba-362e-4ca7-99d2-7964ab8f7108" xmlns:ns4="cbbbd740-d16b-40ba-b8e5-bfa1df2b1c4f" targetNamespace="http://schemas.microsoft.com/office/2006/metadata/properties" ma:root="true" ma:fieldsID="2276d7f18f2ad5c008eccc0a3a731251" ns3:_="" ns4:_="">
    <xsd:import namespace="752f70ba-362e-4ca7-99d2-7964ab8f7108"/>
    <xsd:import namespace="cbbbd740-d16b-40ba-b8e5-bfa1df2b1c4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MediaServiceDateTaken" minOccurs="0"/>
                <xsd:element ref="ns4:_activity" minOccurs="0"/>
                <xsd:element ref="ns4:MediaServiceObjectDetectorVersions" minOccurs="0"/>
                <xsd:element ref="ns4:MediaServiceSearchProperties" minOccurs="0"/>
                <xsd:element ref="ns4:MediaServiceSystemTag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2f70ba-362e-4ca7-99d2-7964ab8f71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bbbd740-d16b-40ba-b8e5-bfa1df2b1c4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cbbbd740-d16b-40ba-b8e5-bfa1df2b1c4f" xsi:nil="true"/>
  </documentManagement>
</p:properties>
</file>

<file path=customXml/itemProps1.xml><?xml version="1.0" encoding="utf-8"?>
<ds:datastoreItem xmlns:ds="http://schemas.openxmlformats.org/officeDocument/2006/customXml" ds:itemID="{217D630B-7DBC-4C93-B17A-4C2AC5DA0A90}">
  <ds:schemaRefs>
    <ds:schemaRef ds:uri="http://schemas.microsoft.com/sharepoint/v3/contenttype/forms"/>
  </ds:schemaRefs>
</ds:datastoreItem>
</file>

<file path=customXml/itemProps2.xml><?xml version="1.0" encoding="utf-8"?>
<ds:datastoreItem xmlns:ds="http://schemas.openxmlformats.org/officeDocument/2006/customXml" ds:itemID="{909ABF6B-BBF0-4538-9BAF-1606E55722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2f70ba-362e-4ca7-99d2-7964ab8f7108"/>
    <ds:schemaRef ds:uri="cbbbd740-d16b-40ba-b8e5-bfa1df2b1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AC81B55-AC71-4B73-A249-1919C7025C4D}">
  <ds:schemaRefs>
    <ds:schemaRef ds:uri="http://schemas.microsoft.com/office/2006/metadata/properties"/>
    <ds:schemaRef ds:uri="http://schemas.microsoft.com/office/infopath/2007/PartnerControls"/>
    <ds:schemaRef ds:uri="cbbbd740-d16b-40ba-b8e5-bfa1df2b1c4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1138</Words>
  <Characters>6651</Characters>
  <Application>Microsoft Office Word</Application>
  <DocSecurity>0</DocSecurity>
  <Lines>171</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7</cp:revision>
  <cp:lastPrinted>2025-09-15T14:11:00Z</cp:lastPrinted>
  <dcterms:created xsi:type="dcterms:W3CDTF">2025-09-15T13:17:00Z</dcterms:created>
  <dcterms:modified xsi:type="dcterms:W3CDTF">2026-05-18T06:53:00Z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0x0101004C09655230DDBA4EAEF4EC1C3258B0C5</vt:lpwstr>
  </property>
  <property fmtid="{D5CDD505-2E9C-101B-9397-08002B2CF9AE}" pid="3" name="docLang">
    <vt:lpwstr>en</vt:lpwstr>
  </property>
</Properties>
</file>