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F3ED" w14:textId="77777777" w:rsidR="00B2393D" w:rsidRPr="00B2393D" w:rsidRDefault="00B2393D" w:rsidP="00B2393D">
      <w:pPr>
        <w:spacing w:line="360" w:lineRule="auto"/>
        <w:jc w:val="both"/>
        <w:rPr>
          <w:rFonts w:ascii="Arial" w:hAnsi="Arial" w:cs="Arial"/>
          <w:u w:val="single"/>
          <w:lang w:val="en-US"/>
        </w:rPr>
      </w:pPr>
      <w:r w:rsidRPr="00B2393D">
        <w:rPr>
          <w:rFonts w:ascii="Arial" w:hAnsi="Arial" w:cs="Arial"/>
          <w:u w:val="single"/>
          <w:lang w:val="en-US"/>
        </w:rPr>
        <w:t>CARAVAN SALON Düsseldorf 2026 Review</w:t>
      </w:r>
    </w:p>
    <w:p w14:paraId="12833517" w14:textId="77777777" w:rsidR="00B2393D" w:rsidRPr="00B2393D" w:rsidRDefault="00B2393D" w:rsidP="00B2393D">
      <w:pPr>
        <w:spacing w:line="360" w:lineRule="auto"/>
        <w:jc w:val="both"/>
        <w:rPr>
          <w:rFonts w:ascii="Arial" w:hAnsi="Arial" w:cs="Arial"/>
          <w:b/>
          <w:bCs/>
          <w:lang w:val="en-US"/>
        </w:rPr>
      </w:pPr>
    </w:p>
    <w:p w14:paraId="6D788A2F" w14:textId="77777777" w:rsidR="00B2393D" w:rsidRPr="00B2393D" w:rsidRDefault="00B2393D" w:rsidP="00B2393D">
      <w:pPr>
        <w:spacing w:line="360" w:lineRule="auto"/>
        <w:jc w:val="both"/>
        <w:rPr>
          <w:rFonts w:ascii="Arial" w:hAnsi="Arial" w:cs="Arial"/>
          <w:b/>
          <w:bCs/>
          <w:sz w:val="40"/>
          <w:szCs w:val="40"/>
          <w:lang w:val="en-US"/>
        </w:rPr>
      </w:pPr>
      <w:r w:rsidRPr="00B2393D">
        <w:rPr>
          <w:rFonts w:ascii="Arial" w:hAnsi="Arial" w:cs="Arial"/>
          <w:b/>
          <w:bCs/>
          <w:sz w:val="40"/>
          <w:szCs w:val="40"/>
          <w:lang w:val="en-US"/>
        </w:rPr>
        <w:t>LAMILUX Composites draws a positive conclusion after CARAVAN SALON 2026</w:t>
      </w:r>
    </w:p>
    <w:p w14:paraId="4AA1C90A" w14:textId="77777777" w:rsidR="00B2393D" w:rsidRPr="00B2393D" w:rsidRDefault="00B2393D" w:rsidP="00B2393D">
      <w:pPr>
        <w:spacing w:line="360" w:lineRule="auto"/>
        <w:jc w:val="both"/>
        <w:rPr>
          <w:rFonts w:ascii="Arial" w:hAnsi="Arial" w:cs="Arial"/>
          <w:b/>
          <w:bCs/>
          <w:lang w:val="en-US"/>
        </w:rPr>
      </w:pPr>
    </w:p>
    <w:p w14:paraId="5231926B" w14:textId="43429F70" w:rsidR="00B2393D" w:rsidRPr="00B2393D" w:rsidRDefault="00B2393D" w:rsidP="00B2393D">
      <w:pPr>
        <w:spacing w:line="360" w:lineRule="auto"/>
        <w:jc w:val="both"/>
        <w:rPr>
          <w:rFonts w:ascii="Arial" w:hAnsi="Arial" w:cs="Arial"/>
          <w:b/>
          <w:bCs/>
          <w:sz w:val="22"/>
          <w:szCs w:val="22"/>
          <w:lang w:val="en-US"/>
        </w:rPr>
      </w:pPr>
      <w:r w:rsidRPr="00B2393D">
        <w:rPr>
          <w:rFonts w:ascii="Arial" w:hAnsi="Arial" w:cs="Arial"/>
          <w:b/>
          <w:bCs/>
          <w:sz w:val="22"/>
          <w:szCs w:val="22"/>
          <w:lang w:val="en-US"/>
        </w:rPr>
        <w:t>With numerous expert discussions, a high level of visitor engagement at the exhibition stand, and valuable contacts with existing and potential customers, LAMILUX Composites looks back on a successful appearance at CARAVAN SALON 2026 in Düsseldorf.</w:t>
      </w:r>
      <w:r w:rsidRPr="00B2393D">
        <w:rPr>
          <w:rFonts w:ascii="Arial" w:hAnsi="Arial" w:cs="Arial"/>
          <w:b/>
          <w:bCs/>
          <w:sz w:val="22"/>
          <w:szCs w:val="22"/>
          <w:lang w:val="en-US"/>
        </w:rPr>
        <w:t xml:space="preserve"> </w:t>
      </w:r>
      <w:r w:rsidRPr="00B2393D">
        <w:rPr>
          <w:rFonts w:ascii="Arial" w:hAnsi="Arial" w:cs="Arial"/>
          <w:b/>
          <w:bCs/>
          <w:sz w:val="22"/>
          <w:szCs w:val="22"/>
          <w:lang w:val="en-US"/>
        </w:rPr>
        <w:t>As the world's leading trade fair for mobile leisure and travel, the event once again brought together the international caravaning industry and reaffirmed its role as the premier platform for innovation, trends and personal networking. Around 800 exhibitors showcased their products and solutions in Düsseldorf.</w:t>
      </w:r>
    </w:p>
    <w:p w14:paraId="17EDDC55" w14:textId="77777777" w:rsidR="00B2393D" w:rsidRDefault="00B2393D" w:rsidP="00B2393D">
      <w:pPr>
        <w:spacing w:line="360" w:lineRule="auto"/>
        <w:jc w:val="both"/>
        <w:rPr>
          <w:rFonts w:ascii="Arial" w:hAnsi="Arial" w:cs="Arial"/>
          <w:sz w:val="22"/>
          <w:szCs w:val="22"/>
          <w:lang w:val="en-US"/>
        </w:rPr>
      </w:pPr>
    </w:p>
    <w:p w14:paraId="52CAFBC5" w14:textId="51D949B7" w:rsidR="00B2393D" w:rsidRDefault="00B2393D" w:rsidP="00B2393D">
      <w:pPr>
        <w:spacing w:line="360" w:lineRule="auto"/>
        <w:jc w:val="both"/>
        <w:rPr>
          <w:rFonts w:ascii="Arial" w:hAnsi="Arial" w:cs="Arial"/>
          <w:sz w:val="22"/>
          <w:szCs w:val="22"/>
          <w:lang w:val="en-US"/>
        </w:rPr>
      </w:pPr>
      <w:r w:rsidRPr="00B2393D">
        <w:rPr>
          <w:rFonts w:ascii="Arial" w:hAnsi="Arial" w:cs="Arial"/>
          <w:sz w:val="22"/>
          <w:szCs w:val="22"/>
          <w:lang w:val="en-US"/>
        </w:rPr>
        <w:t>During the ten-day exhibition, visitors from around the world took the opportunity to learn about new vehicles, components and technologies. CARAVAN SALON 2026 attracted almost 270,000 visitors from more than 80 countries, once again underlining the ongoing strength and dynamism of the industry.</w:t>
      </w:r>
    </w:p>
    <w:p w14:paraId="7A244367" w14:textId="77777777" w:rsidR="00B2393D" w:rsidRPr="00B2393D" w:rsidRDefault="00B2393D" w:rsidP="00B2393D">
      <w:pPr>
        <w:spacing w:line="360" w:lineRule="auto"/>
        <w:jc w:val="both"/>
        <w:rPr>
          <w:rFonts w:ascii="Arial" w:hAnsi="Arial" w:cs="Arial"/>
          <w:sz w:val="22"/>
          <w:szCs w:val="22"/>
          <w:lang w:val="en-US"/>
        </w:rPr>
      </w:pPr>
    </w:p>
    <w:p w14:paraId="502999CB" w14:textId="77777777" w:rsidR="00B2393D" w:rsidRDefault="00B2393D" w:rsidP="00B2393D">
      <w:pPr>
        <w:spacing w:line="360" w:lineRule="auto"/>
        <w:jc w:val="both"/>
        <w:rPr>
          <w:rFonts w:ascii="Arial" w:hAnsi="Arial" w:cs="Arial"/>
          <w:sz w:val="22"/>
          <w:szCs w:val="22"/>
          <w:lang w:val="en-US"/>
        </w:rPr>
      </w:pPr>
      <w:r w:rsidRPr="00B2393D">
        <w:rPr>
          <w:rFonts w:ascii="Arial" w:hAnsi="Arial" w:cs="Arial"/>
          <w:sz w:val="22"/>
          <w:szCs w:val="22"/>
          <w:lang w:val="en-US"/>
        </w:rPr>
        <w:t>For LAMILUX Composites, direct exchange with customers, partners and industry experts was once again at the heart of the event. The company presented its high-quality GRP solutions for the caravan, motorhome and vehicle manufacturing sectors and demonstrated how modern composite materials contribute to lighter, more durable and visually appealing vehicle concepts.</w:t>
      </w:r>
    </w:p>
    <w:p w14:paraId="5444A621" w14:textId="77777777" w:rsidR="00B2393D" w:rsidRPr="00B2393D" w:rsidRDefault="00B2393D" w:rsidP="00B2393D">
      <w:pPr>
        <w:spacing w:line="360" w:lineRule="auto"/>
        <w:jc w:val="both"/>
        <w:rPr>
          <w:rFonts w:ascii="Arial" w:hAnsi="Arial" w:cs="Arial"/>
          <w:sz w:val="22"/>
          <w:szCs w:val="22"/>
          <w:lang w:val="en-US"/>
        </w:rPr>
      </w:pPr>
    </w:p>
    <w:p w14:paraId="66FDE9CB" w14:textId="77777777" w:rsidR="00B2393D" w:rsidRDefault="00B2393D" w:rsidP="00B2393D">
      <w:pPr>
        <w:spacing w:line="360" w:lineRule="auto"/>
        <w:jc w:val="both"/>
        <w:rPr>
          <w:rFonts w:ascii="Arial" w:hAnsi="Arial" w:cs="Arial"/>
          <w:sz w:val="22"/>
          <w:szCs w:val="22"/>
          <w:lang w:val="en-US"/>
        </w:rPr>
      </w:pPr>
      <w:r w:rsidRPr="00B2393D">
        <w:rPr>
          <w:rFonts w:ascii="Arial" w:hAnsi="Arial" w:cs="Arial"/>
          <w:sz w:val="22"/>
          <w:szCs w:val="22"/>
          <w:lang w:val="en-US"/>
        </w:rPr>
        <w:lastRenderedPageBreak/>
        <w:t>"The CARAVAN SALON is an important meeting place for us every year, allowing us to maintain existing relationships and establish new contacts. Discussions at the show confirmed that high-quality surfaces, low weight and durable materials remain key factors for vehicle manufacturers. At the same time, expectations regarding the combination of technical performance and modern design continue to grow," explains Oliver Liebsch, Sales Director at LAMILUX Composites.</w:t>
      </w:r>
    </w:p>
    <w:p w14:paraId="4AE5A166" w14:textId="77777777" w:rsidR="00B2393D" w:rsidRPr="00B2393D" w:rsidRDefault="00B2393D" w:rsidP="00B2393D">
      <w:pPr>
        <w:spacing w:line="360" w:lineRule="auto"/>
        <w:jc w:val="both"/>
        <w:rPr>
          <w:rFonts w:ascii="Arial" w:hAnsi="Arial" w:cs="Arial"/>
          <w:sz w:val="22"/>
          <w:szCs w:val="22"/>
          <w:lang w:val="en-US"/>
        </w:rPr>
      </w:pPr>
    </w:p>
    <w:p w14:paraId="35FF03E9" w14:textId="77777777" w:rsidR="00B2393D" w:rsidRDefault="00B2393D" w:rsidP="00B2393D">
      <w:pPr>
        <w:spacing w:line="360" w:lineRule="auto"/>
        <w:jc w:val="both"/>
        <w:rPr>
          <w:rFonts w:ascii="Arial" w:hAnsi="Arial" w:cs="Arial"/>
          <w:sz w:val="22"/>
          <w:szCs w:val="22"/>
          <w:lang w:val="en-US"/>
        </w:rPr>
      </w:pPr>
      <w:proofErr w:type="gramStart"/>
      <w:r w:rsidRPr="00B2393D">
        <w:rPr>
          <w:rFonts w:ascii="Arial" w:hAnsi="Arial" w:cs="Arial"/>
          <w:sz w:val="22"/>
          <w:szCs w:val="22"/>
          <w:lang w:val="en-US"/>
        </w:rPr>
        <w:t>Particular interest</w:t>
      </w:r>
      <w:proofErr w:type="gramEnd"/>
      <w:r w:rsidRPr="00B2393D">
        <w:rPr>
          <w:rFonts w:ascii="Arial" w:hAnsi="Arial" w:cs="Arial"/>
          <w:sz w:val="22"/>
          <w:szCs w:val="22"/>
          <w:lang w:val="en-US"/>
        </w:rPr>
        <w:t xml:space="preserve"> was shown in the versatile application possibilities of LAMILUX GRP sheets and rolls for sidewalls, roofs, floors and interior components. Thanks to their high durability, low weight and excellent surface quality, they make a significant contribution to the quality, functionality and value of modern leisure vehicles.</w:t>
      </w:r>
    </w:p>
    <w:p w14:paraId="15CFCF0C" w14:textId="77777777" w:rsidR="00B2393D" w:rsidRPr="00B2393D" w:rsidRDefault="00B2393D" w:rsidP="00B2393D">
      <w:pPr>
        <w:spacing w:line="360" w:lineRule="auto"/>
        <w:jc w:val="both"/>
        <w:rPr>
          <w:rFonts w:ascii="Arial" w:hAnsi="Arial" w:cs="Arial"/>
          <w:sz w:val="22"/>
          <w:szCs w:val="22"/>
          <w:lang w:val="en-US"/>
        </w:rPr>
      </w:pPr>
    </w:p>
    <w:p w14:paraId="1345E274" w14:textId="77777777" w:rsidR="00B2393D" w:rsidRDefault="00B2393D" w:rsidP="00B2393D">
      <w:pPr>
        <w:spacing w:line="360" w:lineRule="auto"/>
        <w:jc w:val="both"/>
        <w:rPr>
          <w:rFonts w:ascii="Arial" w:hAnsi="Arial" w:cs="Arial"/>
          <w:b/>
          <w:bCs/>
          <w:sz w:val="22"/>
          <w:szCs w:val="22"/>
          <w:lang w:val="en-US"/>
        </w:rPr>
      </w:pPr>
      <w:r w:rsidRPr="00B2393D">
        <w:rPr>
          <w:rFonts w:ascii="Arial" w:hAnsi="Arial" w:cs="Arial"/>
          <w:b/>
          <w:bCs/>
          <w:sz w:val="22"/>
          <w:szCs w:val="22"/>
          <w:lang w:val="en-US"/>
        </w:rPr>
        <w:t>Looking ahead to 2027</w:t>
      </w:r>
    </w:p>
    <w:p w14:paraId="16D104AE" w14:textId="77777777" w:rsidR="00B2393D" w:rsidRPr="00B2393D" w:rsidRDefault="00B2393D" w:rsidP="00B2393D">
      <w:pPr>
        <w:spacing w:line="360" w:lineRule="auto"/>
        <w:jc w:val="both"/>
        <w:rPr>
          <w:rFonts w:ascii="Arial" w:hAnsi="Arial" w:cs="Arial"/>
          <w:b/>
          <w:bCs/>
          <w:sz w:val="22"/>
          <w:szCs w:val="22"/>
          <w:lang w:val="en-US"/>
        </w:rPr>
      </w:pPr>
    </w:p>
    <w:p w14:paraId="47D0E511" w14:textId="708E99A6" w:rsidR="00B2393D" w:rsidRDefault="00B2393D" w:rsidP="00B2393D">
      <w:pPr>
        <w:spacing w:line="360" w:lineRule="auto"/>
        <w:jc w:val="both"/>
        <w:rPr>
          <w:rFonts w:ascii="Arial" w:hAnsi="Arial" w:cs="Arial"/>
          <w:sz w:val="22"/>
          <w:szCs w:val="22"/>
          <w:lang w:val="en-US"/>
        </w:rPr>
      </w:pPr>
      <w:r w:rsidRPr="00B2393D">
        <w:rPr>
          <w:rFonts w:ascii="Arial" w:hAnsi="Arial" w:cs="Arial"/>
          <w:sz w:val="22"/>
          <w:szCs w:val="22"/>
          <w:lang w:val="en-US"/>
        </w:rPr>
        <w:t>Following this successful appearance, LAMILUX Composites is looking to the future with confidence. Oliver Liebsch summarizes:</w:t>
      </w:r>
      <w:r>
        <w:rPr>
          <w:rFonts w:ascii="Arial" w:hAnsi="Arial" w:cs="Arial"/>
          <w:sz w:val="22"/>
          <w:szCs w:val="22"/>
          <w:lang w:val="en-US"/>
        </w:rPr>
        <w:t xml:space="preserve"> </w:t>
      </w:r>
      <w:r w:rsidRPr="00B2393D">
        <w:rPr>
          <w:rFonts w:ascii="Arial" w:hAnsi="Arial" w:cs="Arial"/>
          <w:sz w:val="22"/>
          <w:szCs w:val="22"/>
          <w:lang w:val="en-US"/>
        </w:rPr>
        <w:t>"The positive response to our exhibition stand and the large number of concrete project discussions confirm the relevance of our solutions for the industry. The next step is to transform the contacts and insights gained during the exhibition into concrete projects and partnerships."</w:t>
      </w:r>
    </w:p>
    <w:p w14:paraId="636FE098" w14:textId="77777777" w:rsidR="00B2393D" w:rsidRPr="00B2393D" w:rsidRDefault="00B2393D" w:rsidP="00B2393D">
      <w:pPr>
        <w:spacing w:line="360" w:lineRule="auto"/>
        <w:jc w:val="both"/>
        <w:rPr>
          <w:rFonts w:ascii="Arial" w:hAnsi="Arial" w:cs="Arial"/>
          <w:sz w:val="22"/>
          <w:szCs w:val="22"/>
          <w:lang w:val="en-US"/>
        </w:rPr>
      </w:pPr>
    </w:p>
    <w:p w14:paraId="33F08808" w14:textId="77777777" w:rsidR="00B2393D" w:rsidRPr="00B2393D" w:rsidRDefault="00B2393D" w:rsidP="00B2393D">
      <w:pPr>
        <w:spacing w:line="360" w:lineRule="auto"/>
        <w:jc w:val="both"/>
        <w:rPr>
          <w:rFonts w:ascii="Arial" w:hAnsi="Arial" w:cs="Arial"/>
          <w:sz w:val="22"/>
          <w:szCs w:val="22"/>
          <w:lang w:val="en-US"/>
        </w:rPr>
      </w:pPr>
      <w:r w:rsidRPr="00B2393D">
        <w:rPr>
          <w:rFonts w:ascii="Arial" w:hAnsi="Arial" w:cs="Arial"/>
          <w:sz w:val="22"/>
          <w:szCs w:val="22"/>
          <w:lang w:val="en-US"/>
        </w:rPr>
        <w:t xml:space="preserve">LAMILUX Composites would like to thank all customers, partners and visitors for the valuable discussions and the great interest shown in </w:t>
      </w:r>
      <w:proofErr w:type="gramStart"/>
      <w:r w:rsidRPr="00B2393D">
        <w:rPr>
          <w:rFonts w:ascii="Arial" w:hAnsi="Arial" w:cs="Arial"/>
          <w:sz w:val="22"/>
          <w:szCs w:val="22"/>
          <w:lang w:val="en-US"/>
        </w:rPr>
        <w:t>its</w:t>
      </w:r>
      <w:proofErr w:type="gramEnd"/>
      <w:r w:rsidRPr="00B2393D">
        <w:rPr>
          <w:rFonts w:ascii="Arial" w:hAnsi="Arial" w:cs="Arial"/>
          <w:sz w:val="22"/>
          <w:szCs w:val="22"/>
          <w:lang w:val="en-US"/>
        </w:rPr>
        <w:t xml:space="preserve"> solutions. CARAVAN SALON 2026 once again demonstrated the strong momentum and promising </w:t>
      </w:r>
      <w:proofErr w:type="gramStart"/>
      <w:r w:rsidRPr="00B2393D">
        <w:rPr>
          <w:rFonts w:ascii="Arial" w:hAnsi="Arial" w:cs="Arial"/>
          <w:sz w:val="22"/>
          <w:szCs w:val="22"/>
          <w:lang w:val="en-US"/>
        </w:rPr>
        <w:t>future prospects</w:t>
      </w:r>
      <w:proofErr w:type="gramEnd"/>
      <w:r w:rsidRPr="00B2393D">
        <w:rPr>
          <w:rFonts w:ascii="Arial" w:hAnsi="Arial" w:cs="Arial"/>
          <w:sz w:val="22"/>
          <w:szCs w:val="22"/>
          <w:lang w:val="en-US"/>
        </w:rPr>
        <w:t xml:space="preserve"> of the caravaning industry.</w:t>
      </w:r>
    </w:p>
    <w:p w14:paraId="2D9F5FFE" w14:textId="5608198F" w:rsidR="00B2393D" w:rsidRDefault="00B2393D" w:rsidP="00B2393D">
      <w:pPr>
        <w:spacing w:line="360" w:lineRule="auto"/>
        <w:jc w:val="both"/>
        <w:rPr>
          <w:rFonts w:ascii="Arial" w:hAnsi="Arial" w:cs="Arial"/>
          <w:sz w:val="22"/>
          <w:szCs w:val="22"/>
        </w:rPr>
      </w:pPr>
    </w:p>
    <w:p w14:paraId="3C07B6E6" w14:textId="77777777" w:rsidR="00B2393D" w:rsidRPr="00B2393D" w:rsidRDefault="00B2393D" w:rsidP="00B2393D">
      <w:pPr>
        <w:spacing w:line="360" w:lineRule="auto"/>
        <w:jc w:val="both"/>
        <w:rPr>
          <w:rFonts w:ascii="Arial" w:hAnsi="Arial" w:cs="Arial"/>
          <w:sz w:val="22"/>
          <w:szCs w:val="22"/>
        </w:rPr>
      </w:pPr>
    </w:p>
    <w:p w14:paraId="563258E1" w14:textId="77777777" w:rsidR="00B2393D" w:rsidRPr="00B2393D" w:rsidRDefault="00B2393D" w:rsidP="00B2393D">
      <w:pPr>
        <w:spacing w:line="360" w:lineRule="auto"/>
        <w:jc w:val="both"/>
        <w:rPr>
          <w:rFonts w:ascii="Arial" w:hAnsi="Arial" w:cs="Arial"/>
          <w:b/>
          <w:bCs/>
          <w:sz w:val="22"/>
          <w:szCs w:val="22"/>
          <w:lang w:val="en-US"/>
        </w:rPr>
      </w:pPr>
      <w:r w:rsidRPr="00B2393D">
        <w:rPr>
          <w:rFonts w:ascii="Arial" w:hAnsi="Arial" w:cs="Arial"/>
          <w:b/>
          <w:bCs/>
          <w:sz w:val="22"/>
          <w:szCs w:val="22"/>
          <w:lang w:val="en-US"/>
        </w:rPr>
        <w:lastRenderedPageBreak/>
        <w:t>About LAMILUX Composites GmbH</w:t>
      </w:r>
    </w:p>
    <w:p w14:paraId="6488A620" w14:textId="77777777" w:rsidR="00B2393D" w:rsidRDefault="00B2393D" w:rsidP="00B2393D">
      <w:pPr>
        <w:spacing w:line="360" w:lineRule="auto"/>
        <w:jc w:val="both"/>
        <w:rPr>
          <w:rFonts w:ascii="Arial" w:hAnsi="Arial" w:cs="Arial"/>
          <w:sz w:val="22"/>
          <w:szCs w:val="22"/>
          <w:lang w:val="en-US"/>
        </w:rPr>
      </w:pPr>
      <w:r w:rsidRPr="00B2393D">
        <w:rPr>
          <w:rFonts w:ascii="Arial" w:hAnsi="Arial" w:cs="Arial"/>
          <w:sz w:val="22"/>
          <w:szCs w:val="22"/>
          <w:lang w:val="en-US"/>
        </w:rPr>
        <w:t xml:space="preserve">For around 70 years, LAMILUX Composites GmbH has been manufacturing </w:t>
      </w:r>
      <w:proofErr w:type="spellStart"/>
      <w:r w:rsidRPr="00B2393D">
        <w:rPr>
          <w:rFonts w:ascii="Arial" w:hAnsi="Arial" w:cs="Arial"/>
          <w:sz w:val="22"/>
          <w:szCs w:val="22"/>
          <w:lang w:val="en-US"/>
        </w:rPr>
        <w:t>fibre</w:t>
      </w:r>
      <w:proofErr w:type="spellEnd"/>
      <w:r w:rsidRPr="00B2393D">
        <w:rPr>
          <w:rFonts w:ascii="Arial" w:hAnsi="Arial" w:cs="Arial"/>
          <w:sz w:val="22"/>
          <w:szCs w:val="22"/>
          <w:lang w:val="en-US"/>
        </w:rPr>
        <w:t xml:space="preserve">-reinforced plastics. Thanks to its technologically advanced continuous production process, extensive manufacturing capacities and broad product portfolio, the medium-sized company is Europe's leading producer of </w:t>
      </w:r>
      <w:proofErr w:type="spellStart"/>
      <w:r w:rsidRPr="00B2393D">
        <w:rPr>
          <w:rFonts w:ascii="Arial" w:hAnsi="Arial" w:cs="Arial"/>
          <w:sz w:val="22"/>
          <w:szCs w:val="22"/>
          <w:lang w:val="en-US"/>
        </w:rPr>
        <w:t>fibre</w:t>
      </w:r>
      <w:proofErr w:type="spellEnd"/>
      <w:r w:rsidRPr="00B2393D">
        <w:rPr>
          <w:rFonts w:ascii="Arial" w:hAnsi="Arial" w:cs="Arial"/>
          <w:sz w:val="22"/>
          <w:szCs w:val="22"/>
          <w:lang w:val="en-US"/>
        </w:rPr>
        <w:t>-reinforced plastics. LAMILUX supplies customers worldwide in the vehicle, motorhome and caravan manufacturing industries, cold storage and refrigeration construction, the building industry, and numerous other industrial sectors. The family-owned company is headquartered in Rehau, Bavaria, Germany.</w:t>
      </w:r>
    </w:p>
    <w:p w14:paraId="1E1D4E9C" w14:textId="77777777" w:rsidR="00B2393D" w:rsidRPr="00B2393D" w:rsidRDefault="00B2393D" w:rsidP="00B2393D">
      <w:pPr>
        <w:spacing w:line="360" w:lineRule="auto"/>
        <w:jc w:val="both"/>
        <w:rPr>
          <w:rFonts w:ascii="Arial" w:hAnsi="Arial" w:cs="Arial"/>
          <w:sz w:val="22"/>
          <w:szCs w:val="22"/>
          <w:lang w:val="en-US"/>
        </w:rPr>
      </w:pPr>
    </w:p>
    <w:p w14:paraId="6959F32A" w14:textId="6A60BF7A" w:rsidR="00B2393D" w:rsidRDefault="00B2393D" w:rsidP="00B2393D">
      <w:pPr>
        <w:spacing w:line="360" w:lineRule="auto"/>
        <w:jc w:val="both"/>
        <w:rPr>
          <w:rFonts w:ascii="Arial" w:hAnsi="Arial" w:cs="Arial"/>
          <w:sz w:val="22"/>
          <w:szCs w:val="22"/>
          <w:lang w:val="en-US"/>
        </w:rPr>
      </w:pPr>
      <w:r w:rsidRPr="00B2393D">
        <w:rPr>
          <w:rFonts w:ascii="Arial" w:hAnsi="Arial" w:cs="Arial"/>
          <w:b/>
          <w:bCs/>
          <w:sz w:val="22"/>
          <w:szCs w:val="22"/>
          <w:lang w:val="en-US"/>
        </w:rPr>
        <w:t>More information:</w:t>
      </w:r>
      <w:r w:rsidRPr="00B2393D">
        <w:rPr>
          <w:rFonts w:ascii="Arial" w:hAnsi="Arial" w:cs="Arial"/>
          <w:sz w:val="22"/>
          <w:szCs w:val="22"/>
          <w:lang w:val="en-US"/>
        </w:rPr>
        <w:t xml:space="preserve"> </w:t>
      </w:r>
      <w:hyperlink r:id="rId7" w:history="1">
        <w:r w:rsidRPr="003932CA">
          <w:rPr>
            <w:rStyle w:val="Hyperlink"/>
            <w:rFonts w:ascii="Arial" w:hAnsi="Arial" w:cs="Arial"/>
            <w:sz w:val="22"/>
            <w:szCs w:val="22"/>
            <w:lang w:val="en-US"/>
          </w:rPr>
          <w:t>https://www.lamilux.com</w:t>
        </w:r>
      </w:hyperlink>
    </w:p>
    <w:p w14:paraId="4BC3C538" w14:textId="77777777" w:rsidR="00B2393D" w:rsidRPr="00B2393D" w:rsidRDefault="00B2393D" w:rsidP="00B2393D">
      <w:pPr>
        <w:spacing w:line="360" w:lineRule="auto"/>
        <w:jc w:val="both"/>
        <w:rPr>
          <w:rFonts w:ascii="Arial" w:hAnsi="Arial" w:cs="Arial"/>
          <w:sz w:val="22"/>
          <w:szCs w:val="22"/>
          <w:lang w:val="en-US"/>
        </w:rPr>
      </w:pPr>
    </w:p>
    <w:p w14:paraId="5C9B4EC2" w14:textId="3C833970" w:rsidR="001E14A6" w:rsidRPr="00B2393D" w:rsidRDefault="001E14A6" w:rsidP="00B2393D">
      <w:pPr>
        <w:spacing w:line="360" w:lineRule="auto"/>
        <w:jc w:val="both"/>
        <w:rPr>
          <w:rFonts w:ascii="Arial" w:hAnsi="Arial" w:cs="Arial"/>
          <w:sz w:val="22"/>
          <w:szCs w:val="22"/>
          <w:lang w:val="en-US"/>
        </w:rPr>
      </w:pPr>
    </w:p>
    <w:sectPr w:rsidR="001E14A6" w:rsidRPr="00B2393D"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586A3" w14:textId="77777777" w:rsidR="007F3804" w:rsidRDefault="007F3804" w:rsidP="00D52FF7">
      <w:r>
        <w:separator/>
      </w:r>
    </w:p>
  </w:endnote>
  <w:endnote w:type="continuationSeparator" w:id="0">
    <w:p w14:paraId="4796D1E4" w14:textId="77777777" w:rsidR="007F3804" w:rsidRDefault="007F3804" w:rsidP="00D52FF7">
      <w:r>
        <w:continuationSeparator/>
      </w:r>
    </w:p>
  </w:endnote>
  <w:endnote w:type="continuationNotice" w:id="1">
    <w:p w14:paraId="756F9D6D" w14:textId="77777777" w:rsidR="007F3804" w:rsidRDefault="007F3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58241"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65F1C150" w:rsidR="001C4E7A" w:rsidRPr="00B30BE3" w:rsidRDefault="00A25B2C" w:rsidP="001A2540">
    <w:pPr>
      <w:pStyle w:val="Fuzeile"/>
      <w:rPr>
        <w:rFonts w:ascii="Arial" w:hAnsi="Arial" w:cs="Arial"/>
        <w:color w:val="A6A6A6" w:themeColor="background1" w:themeShade="A6"/>
        <w:sz w:val="16"/>
        <w:u w:val="single"/>
        <w:lang w:val="en-GB"/>
      </w:rPr>
    </w:pPr>
    <w:r w:rsidRPr="00B30BE3">
      <w:rPr>
        <w:rFonts w:ascii="Arial" w:hAnsi="Arial" w:cs="Arial"/>
        <w:color w:val="A6A6A6" w:themeColor="background1" w:themeShade="A6"/>
        <w:sz w:val="16"/>
        <w:u w:val="single"/>
        <w:lang w:val="en-GB"/>
      </w:rPr>
      <w:t>Contact for the editorial office</w:t>
    </w:r>
    <w:r w:rsidR="00D1701D" w:rsidRPr="00B30BE3">
      <w:rPr>
        <w:rFonts w:ascii="Arial" w:hAnsi="Arial" w:cs="Arial"/>
        <w:color w:val="A6A6A6" w:themeColor="background1" w:themeShade="A6"/>
        <w:sz w:val="16"/>
        <w:u w:val="single"/>
        <w:lang w:val="en-GB"/>
      </w:rPr>
      <w:t>:</w:t>
    </w:r>
  </w:p>
  <w:p w14:paraId="69974749" w14:textId="08C6EC8E" w:rsidR="001C4E7A" w:rsidRPr="00B30BE3" w:rsidRDefault="001C4E7A" w:rsidP="001A2540">
    <w:pPr>
      <w:pStyle w:val="Fuzeile"/>
      <w:rPr>
        <w:rFonts w:ascii="Arial" w:hAnsi="Arial" w:cs="Arial"/>
        <w:color w:val="A6A6A6" w:themeColor="background1" w:themeShade="A6"/>
        <w:sz w:val="16"/>
        <w:lang w:val="en-GB"/>
      </w:rPr>
    </w:pPr>
  </w:p>
  <w:p w14:paraId="6B96A9F6" w14:textId="457001FA" w:rsidR="001C4E7A"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 Heinrich Strunz GmbH</w:t>
    </w:r>
  </w:p>
  <w:p w14:paraId="0E033888" w14:textId="6A123DA8" w:rsidR="001C4E7A" w:rsidRPr="00123815" w:rsidRDefault="00193E47"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Markus Bächer</w:t>
    </w:r>
  </w:p>
  <w:p w14:paraId="2C9C7E1E" w14:textId="6714705F" w:rsidR="001C4E7A" w:rsidRPr="00B30BE3" w:rsidRDefault="00B30BE3" w:rsidP="001A2540">
    <w:pPr>
      <w:pStyle w:val="Fuzeile"/>
      <w:rPr>
        <w:rFonts w:ascii="Arial" w:hAnsi="Arial" w:cs="Arial"/>
        <w:color w:val="A6A6A6" w:themeColor="background1" w:themeShade="A6"/>
        <w:sz w:val="16"/>
        <w:lang w:val="en-GB"/>
      </w:rPr>
    </w:pPr>
    <w:r>
      <w:rPr>
        <w:rFonts w:ascii="Arial" w:hAnsi="Arial" w:cs="Arial"/>
        <w:color w:val="A6A6A6" w:themeColor="background1" w:themeShade="A6"/>
        <w:sz w:val="16"/>
        <w:lang w:val="en-GB"/>
      </w:rPr>
      <w:t>Corporate Communication Manager</w:t>
    </w:r>
  </w:p>
  <w:p w14:paraId="12EA072D" w14:textId="5FB58E38" w:rsidR="001C4E7A" w:rsidRPr="00B30BE3" w:rsidRDefault="00D1701D" w:rsidP="001A2540">
    <w:pPr>
      <w:pStyle w:val="Fuzeile"/>
      <w:rPr>
        <w:rFonts w:ascii="Arial" w:hAnsi="Arial" w:cs="Arial"/>
        <w:color w:val="A6A6A6" w:themeColor="background1" w:themeShade="A6"/>
        <w:sz w:val="16"/>
        <w:lang w:val="en-GB"/>
      </w:rPr>
    </w:pPr>
    <w:proofErr w:type="spellStart"/>
    <w:r w:rsidRPr="00B30BE3">
      <w:rPr>
        <w:rFonts w:ascii="Arial" w:hAnsi="Arial" w:cs="Arial"/>
        <w:color w:val="A6A6A6" w:themeColor="background1" w:themeShade="A6"/>
        <w:sz w:val="16"/>
        <w:lang w:val="en-GB"/>
      </w:rPr>
      <w:t>Zehstraße</w:t>
    </w:r>
    <w:proofErr w:type="spellEnd"/>
    <w:r w:rsidRPr="00B30BE3">
      <w:rPr>
        <w:rFonts w:ascii="Arial" w:hAnsi="Arial" w:cs="Arial"/>
        <w:color w:val="A6A6A6" w:themeColor="background1" w:themeShade="A6"/>
        <w:sz w:val="16"/>
        <w:lang w:val="en-GB"/>
      </w:rPr>
      <w:t xml:space="preserve"> 2</w:t>
    </w:r>
    <w:r w:rsidR="00C349C2" w:rsidRPr="00B30BE3">
      <w:rPr>
        <w:rFonts w:ascii="Arial" w:hAnsi="Arial" w:cs="Arial"/>
        <w:color w:val="A6A6A6" w:themeColor="background1" w:themeShade="A6"/>
        <w:sz w:val="16"/>
        <w:lang w:val="en-GB"/>
      </w:rPr>
      <w:t>,</w:t>
    </w:r>
    <w:r w:rsidRPr="00B30BE3">
      <w:rPr>
        <w:rFonts w:ascii="Arial" w:hAnsi="Arial" w:cs="Arial"/>
        <w:color w:val="A6A6A6" w:themeColor="background1" w:themeShade="A6"/>
        <w:sz w:val="16"/>
        <w:lang w:val="en-GB"/>
      </w:rPr>
      <w:t>95111 Rehau</w:t>
    </w:r>
  </w:p>
  <w:p w14:paraId="3721FAA7" w14:textId="77777777" w:rsidR="001C4E7A" w:rsidRPr="00B30BE3" w:rsidRDefault="001C4E7A" w:rsidP="001A2540">
    <w:pPr>
      <w:pStyle w:val="Fuzeile"/>
      <w:rPr>
        <w:rFonts w:ascii="Arial" w:hAnsi="Arial" w:cs="Arial"/>
        <w:color w:val="A6A6A6" w:themeColor="background1" w:themeShade="A6"/>
        <w:sz w:val="16"/>
        <w:lang w:val="en-GB"/>
      </w:rPr>
    </w:pPr>
  </w:p>
  <w:p w14:paraId="2D99A013" w14:textId="17E000DB" w:rsidR="001C4E7A" w:rsidRPr="00B30BE3" w:rsidRDefault="00A25B2C" w:rsidP="001A2540">
    <w:pPr>
      <w:pStyle w:val="Fuzeile"/>
      <w:rPr>
        <w:rFonts w:ascii="Arial" w:hAnsi="Arial" w:cs="Arial"/>
        <w:color w:val="A6A6A6" w:themeColor="background1" w:themeShade="A6"/>
        <w:sz w:val="16"/>
        <w:lang w:val="en-GB"/>
      </w:rPr>
    </w:pPr>
    <w:r w:rsidRPr="00B30BE3">
      <w:rPr>
        <w:rFonts w:ascii="Arial" w:hAnsi="Arial" w:cs="Arial"/>
        <w:color w:val="A6A6A6" w:themeColor="background1" w:themeShade="A6"/>
        <w:sz w:val="16"/>
        <w:lang w:val="en-GB"/>
      </w:rPr>
      <w:t>Phone</w:t>
    </w:r>
    <w:r w:rsidR="00D1701D" w:rsidRPr="00B30BE3">
      <w:rPr>
        <w:rFonts w:ascii="Arial" w:hAnsi="Arial" w:cs="Arial"/>
        <w:color w:val="A6A6A6" w:themeColor="background1" w:themeShade="A6"/>
        <w:sz w:val="16"/>
        <w:lang w:val="en-GB"/>
      </w:rPr>
      <w:t>.: 09283/595-</w:t>
    </w:r>
    <w:r w:rsidR="00584198" w:rsidRPr="00B30BE3">
      <w:rPr>
        <w:rFonts w:ascii="Arial" w:hAnsi="Arial" w:cs="Arial"/>
        <w:color w:val="A6A6A6" w:themeColor="background1" w:themeShade="A6"/>
        <w:sz w:val="16"/>
        <w:lang w:val="en-GB"/>
      </w:rPr>
      <w:t>270</w:t>
    </w:r>
  </w:p>
  <w:p w14:paraId="5D9FEDD7" w14:textId="4A196DF7" w:rsidR="001C4E7A"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193E47">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5B743655" w14:textId="77777777" w:rsidR="001C4E7A"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A634" w14:textId="77777777" w:rsidR="007F3804" w:rsidRDefault="007F3804" w:rsidP="00D52FF7">
      <w:r>
        <w:separator/>
      </w:r>
    </w:p>
  </w:footnote>
  <w:footnote w:type="continuationSeparator" w:id="0">
    <w:p w14:paraId="1121A37E" w14:textId="77777777" w:rsidR="007F3804" w:rsidRDefault="007F3804" w:rsidP="00D52FF7">
      <w:r>
        <w:continuationSeparator/>
      </w:r>
    </w:p>
  </w:footnote>
  <w:footnote w:type="continuationNotice" w:id="1">
    <w:p w14:paraId="0C30FC22" w14:textId="77777777" w:rsidR="007F3804" w:rsidRDefault="007F3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58240" behindDoc="1" locked="0" layoutInCell="1" allowOverlap="1" wp14:anchorId="41F99F1B" wp14:editId="37231874">
          <wp:simplePos x="0" y="0"/>
          <wp:positionH relativeFrom="page">
            <wp:posOffset>9525</wp:posOffset>
          </wp:positionH>
          <wp:positionV relativeFrom="paragraph">
            <wp:posOffset>-450215</wp:posOffset>
          </wp:positionV>
          <wp:extent cx="7615728" cy="1409524"/>
          <wp:effectExtent l="0" t="0" r="4445" b="63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15728"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77777777" w:rsidR="00056167" w:rsidRDefault="00056167" w:rsidP="00056167">
    <w:pPr>
      <w:pStyle w:val="Kopfzeile"/>
      <w:tabs>
        <w:tab w:val="clear" w:pos="4536"/>
        <w:tab w:val="clear" w:pos="9072"/>
        <w:tab w:val="left" w:pos="1820"/>
      </w:tabs>
      <w:rPr>
        <w:rFonts w:ascii="Arial" w:hAnsi="Arial" w:cs="Arial"/>
      </w:rPr>
    </w:pP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46EF41CD"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AF3EB1">
      <w:rPr>
        <w:rFonts w:ascii="Arial" w:hAnsi="Arial" w:cs="Arial"/>
      </w:rPr>
      <w:t>September</w:t>
    </w:r>
    <w:r w:rsidR="00564AB1">
      <w:rPr>
        <w:rFonts w:ascii="Arial" w:hAnsi="Arial" w:cs="Arial"/>
      </w:rPr>
      <w:t xml:space="preserve"> 202</w:t>
    </w:r>
    <w:r w:rsidR="00B2393D">
      <w:rPr>
        <w:rFonts w:ascii="Arial" w:hAnsi="Arial" w:cs="Arial"/>
      </w:rPr>
      <w:t>6</w:t>
    </w:r>
  </w:p>
  <w:p w14:paraId="549B2A5E" w14:textId="77777777" w:rsidR="00056167" w:rsidRDefault="00056167">
    <w:pPr>
      <w:pStyle w:val="Kopfzeile"/>
      <w:rPr>
        <w:rFonts w:ascii="Arial" w:hAnsi="Arial" w:cs="Arial"/>
      </w:rPr>
    </w:pPr>
  </w:p>
  <w:p w14:paraId="59F9D09A" w14:textId="38F3FF19" w:rsidR="001C4E7A" w:rsidRDefault="001C4E7A">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9CA"/>
    <w:multiLevelType w:val="multilevel"/>
    <w:tmpl w:val="1A08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664F29"/>
    <w:multiLevelType w:val="hybridMultilevel"/>
    <w:tmpl w:val="3F7A8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F77343"/>
    <w:multiLevelType w:val="hybridMultilevel"/>
    <w:tmpl w:val="55983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764246"/>
    <w:multiLevelType w:val="hybridMultilevel"/>
    <w:tmpl w:val="26CCB46C"/>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394DD2"/>
    <w:multiLevelType w:val="multilevel"/>
    <w:tmpl w:val="74EA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9938138">
    <w:abstractNumId w:val="0"/>
  </w:num>
  <w:num w:numId="2" w16cid:durableId="988097915">
    <w:abstractNumId w:val="0"/>
  </w:num>
  <w:num w:numId="3" w16cid:durableId="150577907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16cid:durableId="202397240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16cid:durableId="115356916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6" w16cid:durableId="95421259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16cid:durableId="1857115306">
    <w:abstractNumId w:val="5"/>
  </w:num>
  <w:num w:numId="8" w16cid:durableId="771901438">
    <w:abstractNumId w:val="2"/>
  </w:num>
  <w:num w:numId="9" w16cid:durableId="2074891906">
    <w:abstractNumId w:val="4"/>
  </w:num>
  <w:num w:numId="10" w16cid:durableId="7534739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E18"/>
    <w:rsid w:val="00052F29"/>
    <w:rsid w:val="00056167"/>
    <w:rsid w:val="00060BC4"/>
    <w:rsid w:val="00062629"/>
    <w:rsid w:val="00064CE6"/>
    <w:rsid w:val="00072172"/>
    <w:rsid w:val="00077BC0"/>
    <w:rsid w:val="00080CA8"/>
    <w:rsid w:val="00087447"/>
    <w:rsid w:val="0009345D"/>
    <w:rsid w:val="000A23F6"/>
    <w:rsid w:val="000A6DB4"/>
    <w:rsid w:val="000C2B7C"/>
    <w:rsid w:val="000C2EA0"/>
    <w:rsid w:val="000C559E"/>
    <w:rsid w:val="000D27A2"/>
    <w:rsid w:val="000F14A4"/>
    <w:rsid w:val="000F77A3"/>
    <w:rsid w:val="00103AA4"/>
    <w:rsid w:val="00114938"/>
    <w:rsid w:val="00115807"/>
    <w:rsid w:val="00123815"/>
    <w:rsid w:val="0013140D"/>
    <w:rsid w:val="00133A37"/>
    <w:rsid w:val="0013787B"/>
    <w:rsid w:val="00137FE0"/>
    <w:rsid w:val="001446EE"/>
    <w:rsid w:val="0015277D"/>
    <w:rsid w:val="00154757"/>
    <w:rsid w:val="0015645C"/>
    <w:rsid w:val="00157050"/>
    <w:rsid w:val="00160915"/>
    <w:rsid w:val="001651E0"/>
    <w:rsid w:val="001662CB"/>
    <w:rsid w:val="00170CCD"/>
    <w:rsid w:val="00182458"/>
    <w:rsid w:val="00182B58"/>
    <w:rsid w:val="00182F4E"/>
    <w:rsid w:val="001869F6"/>
    <w:rsid w:val="00193E47"/>
    <w:rsid w:val="001A311E"/>
    <w:rsid w:val="001B3C93"/>
    <w:rsid w:val="001C0E04"/>
    <w:rsid w:val="001C4E7A"/>
    <w:rsid w:val="001D224F"/>
    <w:rsid w:val="001E09BB"/>
    <w:rsid w:val="001E14A6"/>
    <w:rsid w:val="001E654C"/>
    <w:rsid w:val="001F65D6"/>
    <w:rsid w:val="001F6D1A"/>
    <w:rsid w:val="002001B5"/>
    <w:rsid w:val="002041BE"/>
    <w:rsid w:val="00205DB8"/>
    <w:rsid w:val="00215F11"/>
    <w:rsid w:val="00233A1B"/>
    <w:rsid w:val="002477B1"/>
    <w:rsid w:val="00256BC5"/>
    <w:rsid w:val="00260A16"/>
    <w:rsid w:val="00262466"/>
    <w:rsid w:val="0026560F"/>
    <w:rsid w:val="00274AC8"/>
    <w:rsid w:val="00293111"/>
    <w:rsid w:val="00296D15"/>
    <w:rsid w:val="00297D1B"/>
    <w:rsid w:val="00297F1E"/>
    <w:rsid w:val="002A24DC"/>
    <w:rsid w:val="002A27EA"/>
    <w:rsid w:val="002A373B"/>
    <w:rsid w:val="002B1DC2"/>
    <w:rsid w:val="002B2607"/>
    <w:rsid w:val="002B378A"/>
    <w:rsid w:val="002D5624"/>
    <w:rsid w:val="002D56C6"/>
    <w:rsid w:val="002E73D2"/>
    <w:rsid w:val="003234CE"/>
    <w:rsid w:val="003274D7"/>
    <w:rsid w:val="003411CB"/>
    <w:rsid w:val="00342F02"/>
    <w:rsid w:val="00345495"/>
    <w:rsid w:val="00347440"/>
    <w:rsid w:val="00350577"/>
    <w:rsid w:val="00354558"/>
    <w:rsid w:val="0036719A"/>
    <w:rsid w:val="003746A2"/>
    <w:rsid w:val="00380D90"/>
    <w:rsid w:val="00382F90"/>
    <w:rsid w:val="00383BFC"/>
    <w:rsid w:val="00384B77"/>
    <w:rsid w:val="00387BA3"/>
    <w:rsid w:val="00390FA8"/>
    <w:rsid w:val="003A1A79"/>
    <w:rsid w:val="003A7B55"/>
    <w:rsid w:val="003B1B06"/>
    <w:rsid w:val="003B4AAB"/>
    <w:rsid w:val="003C17EA"/>
    <w:rsid w:val="003C1DDE"/>
    <w:rsid w:val="003C647D"/>
    <w:rsid w:val="003C73D2"/>
    <w:rsid w:val="003E6AB3"/>
    <w:rsid w:val="00401883"/>
    <w:rsid w:val="00402BDE"/>
    <w:rsid w:val="0040391C"/>
    <w:rsid w:val="004061D9"/>
    <w:rsid w:val="00411068"/>
    <w:rsid w:val="00423556"/>
    <w:rsid w:val="004353BF"/>
    <w:rsid w:val="0044025A"/>
    <w:rsid w:val="0046080D"/>
    <w:rsid w:val="00460D05"/>
    <w:rsid w:val="00477FA1"/>
    <w:rsid w:val="00483EBD"/>
    <w:rsid w:val="004877DA"/>
    <w:rsid w:val="00491C64"/>
    <w:rsid w:val="00491FDB"/>
    <w:rsid w:val="004A4455"/>
    <w:rsid w:val="004A618F"/>
    <w:rsid w:val="004C4972"/>
    <w:rsid w:val="004C76A8"/>
    <w:rsid w:val="004D01CF"/>
    <w:rsid w:val="004E0AC9"/>
    <w:rsid w:val="004E1A3D"/>
    <w:rsid w:val="004F2009"/>
    <w:rsid w:val="00500234"/>
    <w:rsid w:val="00524852"/>
    <w:rsid w:val="005363AE"/>
    <w:rsid w:val="005410EC"/>
    <w:rsid w:val="00557B1E"/>
    <w:rsid w:val="005620EB"/>
    <w:rsid w:val="00564AB1"/>
    <w:rsid w:val="0058298C"/>
    <w:rsid w:val="00584198"/>
    <w:rsid w:val="00590732"/>
    <w:rsid w:val="00594A52"/>
    <w:rsid w:val="005961C2"/>
    <w:rsid w:val="0059674C"/>
    <w:rsid w:val="005A3599"/>
    <w:rsid w:val="005B1218"/>
    <w:rsid w:val="005B54D3"/>
    <w:rsid w:val="005D4B5D"/>
    <w:rsid w:val="005D4F98"/>
    <w:rsid w:val="005D7110"/>
    <w:rsid w:val="00606173"/>
    <w:rsid w:val="0061372F"/>
    <w:rsid w:val="00620C52"/>
    <w:rsid w:val="006236DC"/>
    <w:rsid w:val="006260B5"/>
    <w:rsid w:val="00630BD9"/>
    <w:rsid w:val="00632818"/>
    <w:rsid w:val="00634549"/>
    <w:rsid w:val="00654A94"/>
    <w:rsid w:val="00661C3E"/>
    <w:rsid w:val="00672C26"/>
    <w:rsid w:val="006840FF"/>
    <w:rsid w:val="006876EE"/>
    <w:rsid w:val="006905D0"/>
    <w:rsid w:val="006A0DCF"/>
    <w:rsid w:val="006B4902"/>
    <w:rsid w:val="006B5296"/>
    <w:rsid w:val="006C1665"/>
    <w:rsid w:val="006C2043"/>
    <w:rsid w:val="006C32FE"/>
    <w:rsid w:val="006D0853"/>
    <w:rsid w:val="006E56AD"/>
    <w:rsid w:val="00713468"/>
    <w:rsid w:val="00724A6B"/>
    <w:rsid w:val="00731591"/>
    <w:rsid w:val="00744DD2"/>
    <w:rsid w:val="00751907"/>
    <w:rsid w:val="00755CED"/>
    <w:rsid w:val="00755E6A"/>
    <w:rsid w:val="00764350"/>
    <w:rsid w:val="00783661"/>
    <w:rsid w:val="00787F49"/>
    <w:rsid w:val="00795D07"/>
    <w:rsid w:val="007B1865"/>
    <w:rsid w:val="007C6839"/>
    <w:rsid w:val="007D677D"/>
    <w:rsid w:val="007E5143"/>
    <w:rsid w:val="007F3804"/>
    <w:rsid w:val="007F4C52"/>
    <w:rsid w:val="007F785A"/>
    <w:rsid w:val="00800556"/>
    <w:rsid w:val="008105C8"/>
    <w:rsid w:val="00820876"/>
    <w:rsid w:val="00820CE0"/>
    <w:rsid w:val="00822ECE"/>
    <w:rsid w:val="00824B49"/>
    <w:rsid w:val="00830831"/>
    <w:rsid w:val="008371CF"/>
    <w:rsid w:val="0086446A"/>
    <w:rsid w:val="00874044"/>
    <w:rsid w:val="0087764A"/>
    <w:rsid w:val="00885B0B"/>
    <w:rsid w:val="008873E8"/>
    <w:rsid w:val="008B3D98"/>
    <w:rsid w:val="008B4345"/>
    <w:rsid w:val="008C64BD"/>
    <w:rsid w:val="008D05C8"/>
    <w:rsid w:val="008D0BD1"/>
    <w:rsid w:val="008D5338"/>
    <w:rsid w:val="008D58B4"/>
    <w:rsid w:val="008E220A"/>
    <w:rsid w:val="008E66E4"/>
    <w:rsid w:val="008E6F6A"/>
    <w:rsid w:val="008E7967"/>
    <w:rsid w:val="009014C0"/>
    <w:rsid w:val="009225A7"/>
    <w:rsid w:val="0092338E"/>
    <w:rsid w:val="009242B2"/>
    <w:rsid w:val="00925760"/>
    <w:rsid w:val="00930C5B"/>
    <w:rsid w:val="009518A3"/>
    <w:rsid w:val="00971DF7"/>
    <w:rsid w:val="00972EAE"/>
    <w:rsid w:val="00976B22"/>
    <w:rsid w:val="0098044B"/>
    <w:rsid w:val="00991C21"/>
    <w:rsid w:val="009A3CEE"/>
    <w:rsid w:val="009B68F2"/>
    <w:rsid w:val="009B6B27"/>
    <w:rsid w:val="009C077B"/>
    <w:rsid w:val="009C2D61"/>
    <w:rsid w:val="009C5D47"/>
    <w:rsid w:val="009D057A"/>
    <w:rsid w:val="009E0D1F"/>
    <w:rsid w:val="009E6283"/>
    <w:rsid w:val="009F3F74"/>
    <w:rsid w:val="00A02584"/>
    <w:rsid w:val="00A10873"/>
    <w:rsid w:val="00A14256"/>
    <w:rsid w:val="00A21BA1"/>
    <w:rsid w:val="00A25B2C"/>
    <w:rsid w:val="00A31F9C"/>
    <w:rsid w:val="00A33AFB"/>
    <w:rsid w:val="00A46FC6"/>
    <w:rsid w:val="00A476A6"/>
    <w:rsid w:val="00A65D28"/>
    <w:rsid w:val="00A740FB"/>
    <w:rsid w:val="00A81808"/>
    <w:rsid w:val="00A97D5A"/>
    <w:rsid w:val="00AA3BBD"/>
    <w:rsid w:val="00AB2ED5"/>
    <w:rsid w:val="00AC19F6"/>
    <w:rsid w:val="00AE0976"/>
    <w:rsid w:val="00AF3EB1"/>
    <w:rsid w:val="00B009E4"/>
    <w:rsid w:val="00B15ED4"/>
    <w:rsid w:val="00B213D6"/>
    <w:rsid w:val="00B2393D"/>
    <w:rsid w:val="00B30BE3"/>
    <w:rsid w:val="00B362C6"/>
    <w:rsid w:val="00B40F5A"/>
    <w:rsid w:val="00B53882"/>
    <w:rsid w:val="00B56E45"/>
    <w:rsid w:val="00B67E12"/>
    <w:rsid w:val="00B735B7"/>
    <w:rsid w:val="00BC6C68"/>
    <w:rsid w:val="00BD1638"/>
    <w:rsid w:val="00BD7388"/>
    <w:rsid w:val="00BF60E7"/>
    <w:rsid w:val="00C04799"/>
    <w:rsid w:val="00C22226"/>
    <w:rsid w:val="00C30AAF"/>
    <w:rsid w:val="00C349C2"/>
    <w:rsid w:val="00C42648"/>
    <w:rsid w:val="00C56C9A"/>
    <w:rsid w:val="00C64692"/>
    <w:rsid w:val="00C6729F"/>
    <w:rsid w:val="00C816E8"/>
    <w:rsid w:val="00C9448D"/>
    <w:rsid w:val="00C94BE4"/>
    <w:rsid w:val="00CB1CC7"/>
    <w:rsid w:val="00CB41B6"/>
    <w:rsid w:val="00CB6D8B"/>
    <w:rsid w:val="00CF6903"/>
    <w:rsid w:val="00D1701D"/>
    <w:rsid w:val="00D35DDE"/>
    <w:rsid w:val="00D36DC8"/>
    <w:rsid w:val="00D52FF7"/>
    <w:rsid w:val="00D63DD5"/>
    <w:rsid w:val="00D746E3"/>
    <w:rsid w:val="00D8795F"/>
    <w:rsid w:val="00D9247C"/>
    <w:rsid w:val="00D96EB7"/>
    <w:rsid w:val="00DA5C0A"/>
    <w:rsid w:val="00DB40B6"/>
    <w:rsid w:val="00DE2995"/>
    <w:rsid w:val="00DE71A6"/>
    <w:rsid w:val="00E06F6B"/>
    <w:rsid w:val="00E23AC9"/>
    <w:rsid w:val="00E23E62"/>
    <w:rsid w:val="00E246FE"/>
    <w:rsid w:val="00E25423"/>
    <w:rsid w:val="00E25DBA"/>
    <w:rsid w:val="00E343F4"/>
    <w:rsid w:val="00E440DA"/>
    <w:rsid w:val="00E544EE"/>
    <w:rsid w:val="00E64C32"/>
    <w:rsid w:val="00E7003F"/>
    <w:rsid w:val="00E710A4"/>
    <w:rsid w:val="00E724E6"/>
    <w:rsid w:val="00E72FAA"/>
    <w:rsid w:val="00E92649"/>
    <w:rsid w:val="00EA32C7"/>
    <w:rsid w:val="00EB5E73"/>
    <w:rsid w:val="00ED1D2F"/>
    <w:rsid w:val="00ED1ECA"/>
    <w:rsid w:val="00EE2D68"/>
    <w:rsid w:val="00EF419C"/>
    <w:rsid w:val="00F11C67"/>
    <w:rsid w:val="00F11E09"/>
    <w:rsid w:val="00F15EBA"/>
    <w:rsid w:val="00F209EE"/>
    <w:rsid w:val="00F269C2"/>
    <w:rsid w:val="00F40A6A"/>
    <w:rsid w:val="00F44476"/>
    <w:rsid w:val="00F703B5"/>
    <w:rsid w:val="00F70511"/>
    <w:rsid w:val="00F766A9"/>
    <w:rsid w:val="00F82E6C"/>
    <w:rsid w:val="00F96EC7"/>
    <w:rsid w:val="00FA63DD"/>
    <w:rsid w:val="00FA71F3"/>
    <w:rsid w:val="00FB3869"/>
    <w:rsid w:val="00FB3C12"/>
    <w:rsid w:val="00FC1840"/>
    <w:rsid w:val="00FC2CA8"/>
    <w:rsid w:val="00FC748A"/>
    <w:rsid w:val="00FE15F6"/>
    <w:rsid w:val="00FE342B"/>
    <w:rsid w:val="00FF30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0C5B"/>
    <w:pPr>
      <w:spacing w:after="0" w:line="240" w:lineRule="auto"/>
    </w:pPr>
    <w:rPr>
      <w:rFonts w:ascii="Times New Roman" w:eastAsia="Times New Roman" w:hAnsi="Times New Roman" w:cs="Times New Roman"/>
      <w:sz w:val="24"/>
      <w:szCs w:val="24"/>
      <w:lang w:eastAsia="de-DE"/>
    </w:rPr>
  </w:style>
  <w:style w:type="paragraph" w:styleId="berschrift2">
    <w:name w:val="heading 2"/>
    <w:basedOn w:val="Standard"/>
    <w:next w:val="Standard"/>
    <w:link w:val="berschrift2Zchn"/>
    <w:uiPriority w:val="9"/>
    <w:semiHidden/>
    <w:unhideWhenUsed/>
    <w:qFormat/>
    <w:rsid w:val="00B2393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B2393D"/>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link w:val="berschrift4Zchn"/>
    <w:uiPriority w:val="9"/>
    <w:qFormat/>
    <w:rsid w:val="00193E47"/>
    <w:pPr>
      <w:spacing w:before="100" w:beforeAutospacing="1" w:after="100" w:afterAutospacing="1"/>
      <w:outlineLvl w:val="3"/>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character" w:customStyle="1" w:styleId="berschrift4Zchn">
    <w:name w:val="Überschrift 4 Zchn"/>
    <w:basedOn w:val="Absatz-Standardschriftart"/>
    <w:link w:val="berschrift4"/>
    <w:uiPriority w:val="9"/>
    <w:rsid w:val="00193E47"/>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193E47"/>
    <w:pPr>
      <w:spacing w:before="100" w:beforeAutospacing="1" w:after="100" w:afterAutospacing="1"/>
    </w:pPr>
  </w:style>
  <w:style w:type="paragraph" w:styleId="Listenabsatz">
    <w:name w:val="List Paragraph"/>
    <w:basedOn w:val="Standard"/>
    <w:uiPriority w:val="34"/>
    <w:qFormat/>
    <w:rsid w:val="00C9448D"/>
    <w:pPr>
      <w:ind w:left="720"/>
      <w:contextualSpacing/>
    </w:pPr>
  </w:style>
  <w:style w:type="character" w:customStyle="1" w:styleId="berschrift2Zchn">
    <w:name w:val="Überschrift 2 Zchn"/>
    <w:basedOn w:val="Absatz-Standardschriftart"/>
    <w:link w:val="berschrift2"/>
    <w:uiPriority w:val="9"/>
    <w:semiHidden/>
    <w:rsid w:val="00B2393D"/>
    <w:rPr>
      <w:rFonts w:asciiTheme="majorHAnsi" w:eastAsiaTheme="majorEastAsia" w:hAnsiTheme="majorHAnsi" w:cstheme="majorBidi"/>
      <w:color w:val="2F5496"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B2393D"/>
    <w:rPr>
      <w:rFonts w:asciiTheme="majorHAnsi" w:eastAsiaTheme="majorEastAsia" w:hAnsiTheme="majorHAnsi" w:cstheme="majorBidi"/>
      <w:color w:val="1F3763"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66751757">
      <w:bodyDiv w:val="1"/>
      <w:marLeft w:val="0"/>
      <w:marRight w:val="0"/>
      <w:marTop w:val="0"/>
      <w:marBottom w:val="0"/>
      <w:divBdr>
        <w:top w:val="none" w:sz="0" w:space="0" w:color="auto"/>
        <w:left w:val="none" w:sz="0" w:space="0" w:color="auto"/>
        <w:bottom w:val="none" w:sz="0" w:space="0" w:color="auto"/>
        <w:right w:val="none" w:sz="0" w:space="0" w:color="auto"/>
      </w:divBdr>
    </w:div>
    <w:div w:id="392001840">
      <w:bodyDiv w:val="1"/>
      <w:marLeft w:val="0"/>
      <w:marRight w:val="0"/>
      <w:marTop w:val="0"/>
      <w:marBottom w:val="0"/>
      <w:divBdr>
        <w:top w:val="none" w:sz="0" w:space="0" w:color="auto"/>
        <w:left w:val="none" w:sz="0" w:space="0" w:color="auto"/>
        <w:bottom w:val="none" w:sz="0" w:space="0" w:color="auto"/>
        <w:right w:val="none" w:sz="0" w:space="0" w:color="auto"/>
      </w:divBdr>
    </w:div>
    <w:div w:id="538318142">
      <w:bodyDiv w:val="1"/>
      <w:marLeft w:val="0"/>
      <w:marRight w:val="0"/>
      <w:marTop w:val="0"/>
      <w:marBottom w:val="0"/>
      <w:divBdr>
        <w:top w:val="none" w:sz="0" w:space="0" w:color="auto"/>
        <w:left w:val="none" w:sz="0" w:space="0" w:color="auto"/>
        <w:bottom w:val="none" w:sz="0" w:space="0" w:color="auto"/>
        <w:right w:val="none" w:sz="0" w:space="0" w:color="auto"/>
      </w:divBdr>
    </w:div>
    <w:div w:id="788208168">
      <w:bodyDiv w:val="1"/>
      <w:marLeft w:val="0"/>
      <w:marRight w:val="0"/>
      <w:marTop w:val="0"/>
      <w:marBottom w:val="0"/>
      <w:divBdr>
        <w:top w:val="none" w:sz="0" w:space="0" w:color="auto"/>
        <w:left w:val="none" w:sz="0" w:space="0" w:color="auto"/>
        <w:bottom w:val="none" w:sz="0" w:space="0" w:color="auto"/>
        <w:right w:val="none" w:sz="0" w:space="0" w:color="auto"/>
      </w:divBdr>
    </w:div>
    <w:div w:id="870844846">
      <w:bodyDiv w:val="1"/>
      <w:marLeft w:val="0"/>
      <w:marRight w:val="0"/>
      <w:marTop w:val="0"/>
      <w:marBottom w:val="0"/>
      <w:divBdr>
        <w:top w:val="none" w:sz="0" w:space="0" w:color="auto"/>
        <w:left w:val="none" w:sz="0" w:space="0" w:color="auto"/>
        <w:bottom w:val="none" w:sz="0" w:space="0" w:color="auto"/>
        <w:right w:val="none" w:sz="0" w:space="0" w:color="auto"/>
      </w:divBdr>
    </w:div>
    <w:div w:id="1107045248">
      <w:bodyDiv w:val="1"/>
      <w:marLeft w:val="0"/>
      <w:marRight w:val="0"/>
      <w:marTop w:val="0"/>
      <w:marBottom w:val="0"/>
      <w:divBdr>
        <w:top w:val="none" w:sz="0" w:space="0" w:color="auto"/>
        <w:left w:val="none" w:sz="0" w:space="0" w:color="auto"/>
        <w:bottom w:val="none" w:sz="0" w:space="0" w:color="auto"/>
        <w:right w:val="none" w:sz="0" w:space="0" w:color="auto"/>
      </w:divBdr>
      <w:divsChild>
        <w:div w:id="1115096820">
          <w:marLeft w:val="0"/>
          <w:marRight w:val="0"/>
          <w:marTop w:val="0"/>
          <w:marBottom w:val="0"/>
          <w:divBdr>
            <w:top w:val="none" w:sz="0" w:space="0" w:color="auto"/>
            <w:left w:val="none" w:sz="0" w:space="0" w:color="auto"/>
            <w:bottom w:val="none" w:sz="0" w:space="0" w:color="auto"/>
            <w:right w:val="none" w:sz="0" w:space="0" w:color="auto"/>
          </w:divBdr>
        </w:div>
      </w:divsChild>
    </w:div>
    <w:div w:id="1358316873">
      <w:bodyDiv w:val="1"/>
      <w:marLeft w:val="0"/>
      <w:marRight w:val="0"/>
      <w:marTop w:val="0"/>
      <w:marBottom w:val="0"/>
      <w:divBdr>
        <w:top w:val="none" w:sz="0" w:space="0" w:color="auto"/>
        <w:left w:val="none" w:sz="0" w:space="0" w:color="auto"/>
        <w:bottom w:val="none" w:sz="0" w:space="0" w:color="auto"/>
        <w:right w:val="none" w:sz="0" w:space="0" w:color="auto"/>
      </w:divBdr>
    </w:div>
    <w:div w:id="1576084684">
      <w:bodyDiv w:val="1"/>
      <w:marLeft w:val="0"/>
      <w:marRight w:val="0"/>
      <w:marTop w:val="0"/>
      <w:marBottom w:val="0"/>
      <w:divBdr>
        <w:top w:val="none" w:sz="0" w:space="0" w:color="auto"/>
        <w:left w:val="none" w:sz="0" w:space="0" w:color="auto"/>
        <w:bottom w:val="none" w:sz="0" w:space="0" w:color="auto"/>
        <w:right w:val="none" w:sz="0" w:space="0" w:color="auto"/>
      </w:divBdr>
    </w:div>
    <w:div w:id="1639146697">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11875113">
      <w:bodyDiv w:val="1"/>
      <w:marLeft w:val="0"/>
      <w:marRight w:val="0"/>
      <w:marTop w:val="0"/>
      <w:marBottom w:val="0"/>
      <w:divBdr>
        <w:top w:val="none" w:sz="0" w:space="0" w:color="auto"/>
        <w:left w:val="none" w:sz="0" w:space="0" w:color="auto"/>
        <w:bottom w:val="none" w:sz="0" w:space="0" w:color="auto"/>
        <w:right w:val="none" w:sz="0" w:space="0" w:color="auto"/>
      </w:divBdr>
      <w:divsChild>
        <w:div w:id="1543320242">
          <w:marLeft w:val="0"/>
          <w:marRight w:val="0"/>
          <w:marTop w:val="0"/>
          <w:marBottom w:val="0"/>
          <w:divBdr>
            <w:top w:val="none" w:sz="0" w:space="0" w:color="auto"/>
            <w:left w:val="none" w:sz="0" w:space="0" w:color="auto"/>
            <w:bottom w:val="none" w:sz="0" w:space="0" w:color="auto"/>
            <w:right w:val="none" w:sz="0" w:space="0" w:color="auto"/>
          </w:divBdr>
          <w:divsChild>
            <w:div w:id="811869676">
              <w:marLeft w:val="0"/>
              <w:marRight w:val="0"/>
              <w:marTop w:val="0"/>
              <w:marBottom w:val="0"/>
              <w:divBdr>
                <w:top w:val="none" w:sz="0" w:space="0" w:color="auto"/>
                <w:left w:val="none" w:sz="0" w:space="0" w:color="auto"/>
                <w:bottom w:val="none" w:sz="0" w:space="0" w:color="auto"/>
                <w:right w:val="none" w:sz="0" w:space="0" w:color="auto"/>
              </w:divBdr>
              <w:divsChild>
                <w:div w:id="1081491155">
                  <w:marLeft w:val="0"/>
                  <w:marRight w:val="0"/>
                  <w:marTop w:val="0"/>
                  <w:marBottom w:val="0"/>
                  <w:divBdr>
                    <w:top w:val="none" w:sz="0" w:space="0" w:color="auto"/>
                    <w:left w:val="none" w:sz="0" w:space="0" w:color="auto"/>
                    <w:bottom w:val="none" w:sz="0" w:space="0" w:color="auto"/>
                    <w:right w:val="none" w:sz="0" w:space="0" w:color="auto"/>
                  </w:divBdr>
                  <w:divsChild>
                    <w:div w:id="39081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295191">
      <w:bodyDiv w:val="1"/>
      <w:marLeft w:val="0"/>
      <w:marRight w:val="0"/>
      <w:marTop w:val="0"/>
      <w:marBottom w:val="0"/>
      <w:divBdr>
        <w:top w:val="none" w:sz="0" w:space="0" w:color="auto"/>
        <w:left w:val="none" w:sz="0" w:space="0" w:color="auto"/>
        <w:bottom w:val="none" w:sz="0" w:space="0" w:color="auto"/>
        <w:right w:val="none" w:sz="0" w:space="0" w:color="auto"/>
      </w:divBdr>
    </w:div>
    <w:div w:id="1893614172">
      <w:bodyDiv w:val="1"/>
      <w:marLeft w:val="0"/>
      <w:marRight w:val="0"/>
      <w:marTop w:val="0"/>
      <w:marBottom w:val="0"/>
      <w:divBdr>
        <w:top w:val="none" w:sz="0" w:space="0" w:color="auto"/>
        <w:left w:val="none" w:sz="0" w:space="0" w:color="auto"/>
        <w:bottom w:val="none" w:sz="0" w:space="0" w:color="auto"/>
        <w:right w:val="none" w:sz="0" w:space="0" w:color="auto"/>
      </w:divBdr>
      <w:divsChild>
        <w:div w:id="327514099">
          <w:marLeft w:val="0"/>
          <w:marRight w:val="0"/>
          <w:marTop w:val="0"/>
          <w:marBottom w:val="0"/>
          <w:divBdr>
            <w:top w:val="none" w:sz="0" w:space="0" w:color="auto"/>
            <w:left w:val="none" w:sz="0" w:space="0" w:color="auto"/>
            <w:bottom w:val="none" w:sz="0" w:space="0" w:color="auto"/>
            <w:right w:val="none" w:sz="0" w:space="0" w:color="auto"/>
          </w:divBdr>
          <w:divsChild>
            <w:div w:id="806050621">
              <w:marLeft w:val="0"/>
              <w:marRight w:val="0"/>
              <w:marTop w:val="0"/>
              <w:marBottom w:val="0"/>
              <w:divBdr>
                <w:top w:val="none" w:sz="0" w:space="0" w:color="auto"/>
                <w:left w:val="none" w:sz="0" w:space="0" w:color="auto"/>
                <w:bottom w:val="none" w:sz="0" w:space="0" w:color="auto"/>
                <w:right w:val="none" w:sz="0" w:space="0" w:color="auto"/>
              </w:divBdr>
              <w:divsChild>
                <w:div w:id="636450612">
                  <w:marLeft w:val="0"/>
                  <w:marRight w:val="0"/>
                  <w:marTop w:val="0"/>
                  <w:marBottom w:val="0"/>
                  <w:divBdr>
                    <w:top w:val="none" w:sz="0" w:space="0" w:color="auto"/>
                    <w:left w:val="none" w:sz="0" w:space="0" w:color="auto"/>
                    <w:bottom w:val="none" w:sz="0" w:space="0" w:color="auto"/>
                    <w:right w:val="none" w:sz="0" w:space="0" w:color="auto"/>
                  </w:divBdr>
                </w:div>
              </w:divsChild>
            </w:div>
            <w:div w:id="1321232318">
              <w:marLeft w:val="0"/>
              <w:marRight w:val="0"/>
              <w:marTop w:val="240"/>
              <w:marBottom w:val="0"/>
              <w:divBdr>
                <w:top w:val="none" w:sz="0" w:space="0" w:color="auto"/>
                <w:left w:val="none" w:sz="0" w:space="0" w:color="auto"/>
                <w:bottom w:val="none" w:sz="0" w:space="0" w:color="auto"/>
                <w:right w:val="none" w:sz="0" w:space="0" w:color="auto"/>
              </w:divBdr>
              <w:divsChild>
                <w:div w:id="164484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8025">
          <w:marLeft w:val="0"/>
          <w:marRight w:val="0"/>
          <w:marTop w:val="0"/>
          <w:marBottom w:val="0"/>
          <w:divBdr>
            <w:top w:val="none" w:sz="0" w:space="0" w:color="auto"/>
            <w:left w:val="none" w:sz="0" w:space="0" w:color="auto"/>
            <w:bottom w:val="none" w:sz="0" w:space="0" w:color="auto"/>
            <w:right w:val="none" w:sz="0" w:space="0" w:color="auto"/>
          </w:divBdr>
          <w:divsChild>
            <w:div w:id="14249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971435">
      <w:bodyDiv w:val="1"/>
      <w:marLeft w:val="0"/>
      <w:marRight w:val="0"/>
      <w:marTop w:val="0"/>
      <w:marBottom w:val="0"/>
      <w:divBdr>
        <w:top w:val="none" w:sz="0" w:space="0" w:color="auto"/>
        <w:left w:val="none" w:sz="0" w:space="0" w:color="auto"/>
        <w:bottom w:val="none" w:sz="0" w:space="0" w:color="auto"/>
        <w:right w:val="none" w:sz="0" w:space="0" w:color="auto"/>
      </w:divBdr>
      <w:divsChild>
        <w:div w:id="344673258">
          <w:marLeft w:val="0"/>
          <w:marRight w:val="0"/>
          <w:marTop w:val="0"/>
          <w:marBottom w:val="0"/>
          <w:divBdr>
            <w:top w:val="none" w:sz="0" w:space="0" w:color="auto"/>
            <w:left w:val="none" w:sz="0" w:space="0" w:color="auto"/>
            <w:bottom w:val="none" w:sz="0" w:space="0" w:color="auto"/>
            <w:right w:val="none" w:sz="0" w:space="0" w:color="auto"/>
          </w:divBdr>
          <w:divsChild>
            <w:div w:id="61299639">
              <w:marLeft w:val="0"/>
              <w:marRight w:val="0"/>
              <w:marTop w:val="0"/>
              <w:marBottom w:val="0"/>
              <w:divBdr>
                <w:top w:val="none" w:sz="0" w:space="0" w:color="auto"/>
                <w:left w:val="none" w:sz="0" w:space="0" w:color="auto"/>
                <w:bottom w:val="none" w:sz="0" w:space="0" w:color="auto"/>
                <w:right w:val="none" w:sz="0" w:space="0" w:color="auto"/>
              </w:divBdr>
              <w:divsChild>
                <w:div w:id="1337265366">
                  <w:marLeft w:val="0"/>
                  <w:marRight w:val="0"/>
                  <w:marTop w:val="0"/>
                  <w:marBottom w:val="0"/>
                  <w:divBdr>
                    <w:top w:val="none" w:sz="0" w:space="0" w:color="auto"/>
                    <w:left w:val="none" w:sz="0" w:space="0" w:color="auto"/>
                    <w:bottom w:val="none" w:sz="0" w:space="0" w:color="auto"/>
                    <w:right w:val="none" w:sz="0" w:space="0" w:color="auto"/>
                  </w:divBdr>
                </w:div>
              </w:divsChild>
            </w:div>
            <w:div w:id="8948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lamilu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Words>
  <Characters>3071</Characters>
  <Application>Microsoft Office Word</Application>
  <DocSecurity>0</DocSecurity>
  <Lines>90</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10</cp:revision>
  <cp:lastPrinted>2025-09-08T10:40:00Z</cp:lastPrinted>
  <dcterms:created xsi:type="dcterms:W3CDTF">2025-09-08T08:25:00Z</dcterms:created>
  <dcterms:modified xsi:type="dcterms:W3CDTF">2026-09-10T05:34:00Z</dcterms:modified>
</cp:coreProperties>
</file>